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029" w:rsidRDefault="00CB4029" w:rsidP="00DF1F96">
      <w:pPr>
        <w:jc w:val="center"/>
        <w:rPr>
          <w:rFonts w:ascii="Georgia" w:hAnsi="Georgia"/>
          <w:b/>
          <w:color w:val="C00000"/>
          <w:sz w:val="28"/>
          <w:szCs w:val="28"/>
          <w:shd w:val="clear" w:color="auto" w:fill="FFFFFF"/>
        </w:rPr>
      </w:pPr>
      <w:bookmarkStart w:id="0" w:name="_GoBack"/>
      <w:bookmarkEnd w:id="0"/>
    </w:p>
    <w:p w:rsidR="001C4378" w:rsidRPr="00CB4029" w:rsidRDefault="001C4378" w:rsidP="00DF1F96">
      <w:pPr>
        <w:jc w:val="center"/>
        <w:rPr>
          <w:rFonts w:ascii="Georgia" w:hAnsi="Georgia"/>
          <w:b/>
          <w:color w:val="C00000"/>
          <w:sz w:val="28"/>
          <w:szCs w:val="28"/>
          <w:shd w:val="clear" w:color="auto" w:fill="FFFFFF"/>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CB4029">
        <w:rPr>
          <w:rFonts w:ascii="Georgia" w:hAnsi="Georgia"/>
          <w:b/>
          <w:color w:val="C00000"/>
          <w:sz w:val="28"/>
          <w:szCs w:val="28"/>
          <w:shd w:val="clear" w:color="auto" w:fill="FFFFFF"/>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Une étoile </w:t>
      </w:r>
      <w:r w:rsidR="00DF1F96" w:rsidRPr="00CB4029">
        <w:rPr>
          <w:rFonts w:ascii="Georgia" w:hAnsi="Georgia"/>
          <w:b/>
          <w:color w:val="C00000"/>
          <w:sz w:val="28"/>
          <w:szCs w:val="28"/>
          <w:shd w:val="clear" w:color="auto" w:fill="FFFFFF"/>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s’est éteinte</w:t>
      </w:r>
    </w:p>
    <w:p w:rsidR="001C4378" w:rsidRDefault="001C4378" w:rsidP="001C4378">
      <w:pPr>
        <w:rPr>
          <w:rFonts w:ascii="Georgia" w:hAnsi="Georgia"/>
          <w:color w:val="222222"/>
          <w:sz w:val="28"/>
          <w:szCs w:val="28"/>
          <w:shd w:val="clear" w:color="auto" w:fill="FFFFFF"/>
        </w:rPr>
      </w:pPr>
      <w:r>
        <w:rPr>
          <w:rFonts w:cs="Times New Roman"/>
          <w:noProof/>
          <w:szCs w:val="24"/>
          <w:lang w:eastAsia="fr-FR"/>
        </w:rPr>
        <w:drawing>
          <wp:anchor distT="0" distB="0" distL="114300" distR="114300" simplePos="0" relativeHeight="251659264" behindDoc="0" locked="0" layoutInCell="1" allowOverlap="1" wp14:anchorId="0BB0DC66" wp14:editId="1B03F9C4">
            <wp:simplePos x="0" y="0"/>
            <wp:positionH relativeFrom="column">
              <wp:posOffset>1233170</wp:posOffset>
            </wp:positionH>
            <wp:positionV relativeFrom="paragraph">
              <wp:posOffset>157480</wp:posOffset>
            </wp:positionV>
            <wp:extent cx="4483438" cy="2520000"/>
            <wp:effectExtent l="0" t="0" r="0" b="0"/>
            <wp:wrapNone/>
            <wp:docPr id="1" name="Image 1" descr="À 71 ans, Jacques Secrétin jouait encore au tennis de table, sa vie. PHOTO P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À 71 ans, Jacques Secrétin jouait encore au tennis de table, sa vie. PHOTO PI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83438" cy="252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4378" w:rsidRDefault="001C4378" w:rsidP="001C4378">
      <w:pPr>
        <w:rPr>
          <w:rFonts w:ascii="Georgia" w:hAnsi="Georgia"/>
          <w:color w:val="222222"/>
          <w:sz w:val="28"/>
          <w:szCs w:val="28"/>
          <w:shd w:val="clear" w:color="auto" w:fill="FFFFFF"/>
        </w:rPr>
      </w:pPr>
    </w:p>
    <w:p w:rsidR="001C4378" w:rsidRDefault="001C4378" w:rsidP="001C4378">
      <w:pPr>
        <w:rPr>
          <w:rFonts w:ascii="Georgia" w:hAnsi="Georgia"/>
          <w:color w:val="222222"/>
          <w:sz w:val="28"/>
          <w:szCs w:val="28"/>
          <w:shd w:val="clear" w:color="auto" w:fill="FFFFFF"/>
        </w:rPr>
      </w:pPr>
    </w:p>
    <w:p w:rsidR="001C4378" w:rsidRDefault="001C4378" w:rsidP="001C4378">
      <w:pPr>
        <w:rPr>
          <w:rFonts w:ascii="Georgia" w:hAnsi="Georgia"/>
          <w:color w:val="222222"/>
          <w:sz w:val="28"/>
          <w:szCs w:val="28"/>
          <w:shd w:val="clear" w:color="auto" w:fill="FFFFFF"/>
        </w:rPr>
      </w:pPr>
    </w:p>
    <w:p w:rsidR="001C4378" w:rsidRDefault="001C4378" w:rsidP="001C4378">
      <w:pPr>
        <w:rPr>
          <w:rFonts w:ascii="Georgia" w:hAnsi="Georgia"/>
          <w:color w:val="222222"/>
          <w:sz w:val="28"/>
          <w:szCs w:val="28"/>
          <w:shd w:val="clear" w:color="auto" w:fill="FFFFFF"/>
        </w:rPr>
      </w:pPr>
    </w:p>
    <w:p w:rsidR="001C4378" w:rsidRDefault="001C4378" w:rsidP="001C4378">
      <w:pPr>
        <w:rPr>
          <w:rFonts w:ascii="Georgia" w:hAnsi="Georgia"/>
          <w:color w:val="222222"/>
          <w:sz w:val="28"/>
          <w:szCs w:val="28"/>
          <w:shd w:val="clear" w:color="auto" w:fill="FFFFFF"/>
        </w:rPr>
      </w:pPr>
    </w:p>
    <w:p w:rsidR="001C4378" w:rsidRDefault="001C4378" w:rsidP="001C4378">
      <w:pPr>
        <w:rPr>
          <w:rFonts w:ascii="Georgia" w:hAnsi="Georgia"/>
          <w:color w:val="222222"/>
          <w:sz w:val="28"/>
          <w:szCs w:val="28"/>
          <w:shd w:val="clear" w:color="auto" w:fill="FFFFFF"/>
        </w:rPr>
      </w:pPr>
    </w:p>
    <w:p w:rsidR="001C4378" w:rsidRDefault="001C4378" w:rsidP="001C4378">
      <w:pPr>
        <w:rPr>
          <w:rFonts w:ascii="Georgia" w:hAnsi="Georgia"/>
          <w:color w:val="222222"/>
          <w:sz w:val="28"/>
          <w:szCs w:val="28"/>
          <w:shd w:val="clear" w:color="auto" w:fill="FFFFFF"/>
        </w:rPr>
      </w:pPr>
    </w:p>
    <w:p w:rsidR="001C4378" w:rsidRDefault="001C4378" w:rsidP="001C4378">
      <w:pPr>
        <w:rPr>
          <w:rFonts w:ascii="Georgia" w:hAnsi="Georgia"/>
          <w:color w:val="222222"/>
          <w:sz w:val="28"/>
          <w:szCs w:val="28"/>
          <w:shd w:val="clear" w:color="auto" w:fill="FFFFFF"/>
        </w:rPr>
      </w:pPr>
    </w:p>
    <w:p w:rsidR="001C4378" w:rsidRDefault="001C4378" w:rsidP="001C4378">
      <w:pPr>
        <w:rPr>
          <w:rFonts w:ascii="Georgia" w:hAnsi="Georgia"/>
          <w:color w:val="222222"/>
          <w:sz w:val="28"/>
          <w:szCs w:val="28"/>
          <w:shd w:val="clear" w:color="auto" w:fill="FFFFFF"/>
        </w:rPr>
      </w:pPr>
    </w:p>
    <w:p w:rsidR="00CB4029" w:rsidRDefault="00CB4029" w:rsidP="006F30DD">
      <w:pPr>
        <w:spacing w:before="120"/>
        <w:jc w:val="both"/>
        <w:rPr>
          <w:rFonts w:cs="Times New Roman"/>
          <w:color w:val="222222"/>
          <w:szCs w:val="24"/>
          <w:shd w:val="clear" w:color="auto" w:fill="FFFFFF"/>
        </w:rPr>
      </w:pPr>
    </w:p>
    <w:p w:rsidR="00CB4029" w:rsidRDefault="00CB4029" w:rsidP="006F30DD">
      <w:pPr>
        <w:spacing w:before="120"/>
        <w:jc w:val="both"/>
        <w:rPr>
          <w:rFonts w:cs="Times New Roman"/>
          <w:color w:val="222222"/>
          <w:szCs w:val="24"/>
          <w:shd w:val="clear" w:color="auto" w:fill="FFFFFF"/>
        </w:rPr>
      </w:pPr>
    </w:p>
    <w:p w:rsidR="00CB4029" w:rsidRDefault="00CB4029" w:rsidP="006F30DD">
      <w:pPr>
        <w:spacing w:before="120"/>
        <w:jc w:val="both"/>
        <w:rPr>
          <w:rFonts w:cs="Times New Roman"/>
          <w:color w:val="222222"/>
          <w:szCs w:val="24"/>
          <w:shd w:val="clear" w:color="auto" w:fill="FFFFFF"/>
        </w:rPr>
      </w:pPr>
    </w:p>
    <w:p w:rsidR="00CB4029" w:rsidRDefault="00CB4029" w:rsidP="006F30DD">
      <w:pPr>
        <w:spacing w:before="120"/>
        <w:jc w:val="both"/>
        <w:rPr>
          <w:rFonts w:cs="Times New Roman"/>
          <w:color w:val="222222"/>
          <w:szCs w:val="24"/>
          <w:shd w:val="clear" w:color="auto" w:fill="FFFFFF"/>
        </w:rPr>
      </w:pPr>
    </w:p>
    <w:p w:rsidR="005D70EC" w:rsidRDefault="00DF1F96" w:rsidP="006F30DD">
      <w:pPr>
        <w:spacing w:before="120"/>
        <w:jc w:val="both"/>
        <w:rPr>
          <w:rFonts w:cs="Times New Roman"/>
          <w:color w:val="222222"/>
          <w:szCs w:val="24"/>
          <w:shd w:val="clear" w:color="auto" w:fill="FFFFFF"/>
        </w:rPr>
      </w:pPr>
      <w:r w:rsidRPr="00CB4029">
        <w:rPr>
          <w:rFonts w:cs="Times New Roman"/>
          <w:color w:val="222222"/>
          <w:szCs w:val="24"/>
          <w:shd w:val="clear" w:color="auto" w:fill="FFFFFF"/>
        </w:rPr>
        <w:t xml:space="preserve">Modestement, notre club rend l’hommage qui est du à Jacques SECRETIN, </w:t>
      </w:r>
      <w:r w:rsidR="006F30DD" w:rsidRPr="00CB4029">
        <w:rPr>
          <w:rFonts w:cs="Times New Roman"/>
          <w:color w:val="222222"/>
          <w:szCs w:val="24"/>
          <w:shd w:val="clear" w:color="auto" w:fill="FFFFFF"/>
        </w:rPr>
        <w:t xml:space="preserve">ambassadeur </w:t>
      </w:r>
      <w:r w:rsidRPr="00CB4029">
        <w:rPr>
          <w:rFonts w:cs="Times New Roman"/>
          <w:color w:val="222222"/>
          <w:szCs w:val="24"/>
          <w:shd w:val="clear" w:color="auto" w:fill="FFFFFF"/>
        </w:rPr>
        <w:t>de la planète Ping sous toutes les latitudes pendant p</w:t>
      </w:r>
      <w:r w:rsidR="005D70EC">
        <w:rPr>
          <w:rFonts w:cs="Times New Roman"/>
          <w:color w:val="222222"/>
          <w:szCs w:val="24"/>
          <w:shd w:val="clear" w:color="auto" w:fill="FFFFFF"/>
        </w:rPr>
        <w:t>rès de soixante années</w:t>
      </w:r>
      <w:r w:rsidR="006F30DD" w:rsidRPr="00CB4029">
        <w:rPr>
          <w:rFonts w:cs="Times New Roman"/>
          <w:color w:val="222222"/>
          <w:szCs w:val="24"/>
          <w:shd w:val="clear" w:color="auto" w:fill="FFFFFF"/>
        </w:rPr>
        <w:t>,</w:t>
      </w:r>
      <w:r w:rsidRPr="00CB4029">
        <w:rPr>
          <w:rFonts w:cs="Times New Roman"/>
          <w:color w:val="222222"/>
          <w:szCs w:val="24"/>
          <w:shd w:val="clear" w:color="auto" w:fill="FFFFFF"/>
        </w:rPr>
        <w:t xml:space="preserve"> avec le brio que l’on connait.</w:t>
      </w:r>
      <w:r w:rsidR="006F30DD" w:rsidRPr="00CB4029">
        <w:rPr>
          <w:rFonts w:cs="Times New Roman"/>
          <w:color w:val="222222"/>
          <w:szCs w:val="24"/>
          <w:shd w:val="clear" w:color="auto" w:fill="FFFFFF"/>
        </w:rPr>
        <w:t xml:space="preserve"> </w:t>
      </w:r>
    </w:p>
    <w:p w:rsidR="006F30DD" w:rsidRPr="00CB4029" w:rsidRDefault="006F30DD" w:rsidP="005D70EC">
      <w:pPr>
        <w:spacing w:before="120"/>
        <w:jc w:val="center"/>
        <w:rPr>
          <w:rFonts w:cs="Times New Roman"/>
          <w:color w:val="222222"/>
          <w:szCs w:val="24"/>
          <w:shd w:val="clear" w:color="auto" w:fill="FFFFFF"/>
        </w:rPr>
      </w:pPr>
      <w:r w:rsidRPr="00CB4029">
        <w:rPr>
          <w:rFonts w:cs="Times New Roman"/>
          <w:color w:val="222222"/>
          <w:szCs w:val="24"/>
          <w:shd w:val="clear" w:color="auto" w:fill="FFFFFF"/>
        </w:rPr>
        <w:t>La constellation du Ping est en deuil, son soleil s’est éteint. KING-PONG n’est plus.</w:t>
      </w:r>
    </w:p>
    <w:p w:rsidR="00B42936" w:rsidRPr="00CB4029" w:rsidRDefault="006F30DD" w:rsidP="006F30DD">
      <w:pPr>
        <w:spacing w:before="120"/>
        <w:jc w:val="both"/>
        <w:rPr>
          <w:rFonts w:cs="Times New Roman"/>
          <w:color w:val="222222"/>
          <w:szCs w:val="24"/>
          <w:shd w:val="clear" w:color="auto" w:fill="FFFFFF"/>
        </w:rPr>
      </w:pPr>
      <w:r w:rsidRPr="00CB4029">
        <w:rPr>
          <w:rFonts w:cs="Times New Roman"/>
          <w:color w:val="222222"/>
          <w:szCs w:val="24"/>
          <w:shd w:val="clear" w:color="auto" w:fill="FFFFFF"/>
        </w:rPr>
        <w:t xml:space="preserve">« L’enfant de la balle », </w:t>
      </w:r>
      <w:r w:rsidR="00BB471E" w:rsidRPr="00CB4029">
        <w:rPr>
          <w:rFonts w:cs="Times New Roman"/>
          <w:i/>
          <w:color w:val="222222"/>
          <w:szCs w:val="24"/>
          <w:shd w:val="clear" w:color="auto" w:fill="FFFFFF"/>
        </w:rPr>
        <w:t>à double titre</w:t>
      </w:r>
      <w:r w:rsidR="00BB471E" w:rsidRPr="00CB4029">
        <w:rPr>
          <w:rFonts w:cs="Times New Roman"/>
          <w:color w:val="222222"/>
          <w:szCs w:val="24"/>
          <w:shd w:val="clear" w:color="auto" w:fill="FFFFFF"/>
        </w:rPr>
        <w:t xml:space="preserve">, </w:t>
      </w:r>
      <w:r w:rsidRPr="00CB4029">
        <w:rPr>
          <w:rFonts w:cs="Times New Roman"/>
          <w:color w:val="222222"/>
          <w:szCs w:val="24"/>
          <w:shd w:val="clear" w:color="auto" w:fill="FFFFFF"/>
        </w:rPr>
        <w:t>a enchanté nos vies, décuplé notre passion, démontré que le Ping pouvait être à la fois un sport exigeant et une extraordinaire manière de se di</w:t>
      </w:r>
      <w:r w:rsidR="00B42936" w:rsidRPr="00CB4029">
        <w:rPr>
          <w:rFonts w:cs="Times New Roman"/>
          <w:color w:val="222222"/>
          <w:szCs w:val="24"/>
          <w:shd w:val="clear" w:color="auto" w:fill="FFFFFF"/>
        </w:rPr>
        <w:t>vertir.</w:t>
      </w:r>
    </w:p>
    <w:p w:rsidR="00B42936" w:rsidRPr="00CB4029" w:rsidRDefault="00BB471E" w:rsidP="006F30DD">
      <w:pPr>
        <w:spacing w:before="120"/>
        <w:jc w:val="both"/>
        <w:rPr>
          <w:rFonts w:cs="Times New Roman"/>
          <w:color w:val="222222"/>
          <w:szCs w:val="24"/>
          <w:shd w:val="clear" w:color="auto" w:fill="FFFFFF"/>
        </w:rPr>
      </w:pPr>
      <w:r w:rsidRPr="00CB4029">
        <w:rPr>
          <w:rFonts w:cs="Times New Roman"/>
          <w:color w:val="222222"/>
          <w:szCs w:val="24"/>
          <w:shd w:val="clear" w:color="auto" w:fill="FFFFFF"/>
        </w:rPr>
        <w:t xml:space="preserve">Que de victoires pour ce jongleur d’exception </w:t>
      </w:r>
      <w:r w:rsidR="00B42936" w:rsidRPr="00CB4029">
        <w:rPr>
          <w:rFonts w:cs="Times New Roman"/>
          <w:color w:val="222222"/>
          <w:szCs w:val="24"/>
          <w:shd w:val="clear" w:color="auto" w:fill="FFFFFF"/>
        </w:rPr>
        <w:t xml:space="preserve">et son extraordinaire longévité </w:t>
      </w:r>
      <w:r w:rsidRPr="00CB4029">
        <w:rPr>
          <w:rFonts w:cs="Times New Roman"/>
          <w:color w:val="222222"/>
          <w:szCs w:val="24"/>
          <w:shd w:val="clear" w:color="auto" w:fill="FFFFFF"/>
        </w:rPr>
        <w:t xml:space="preserve">qui </w:t>
      </w:r>
      <w:r w:rsidR="00B42936" w:rsidRPr="00CB4029">
        <w:rPr>
          <w:rFonts w:cs="Times New Roman"/>
          <w:color w:val="222222"/>
          <w:szCs w:val="24"/>
          <w:shd w:val="clear" w:color="auto" w:fill="FFFFFF"/>
        </w:rPr>
        <w:t xml:space="preserve"> - disait-il </w:t>
      </w:r>
      <w:r w:rsidR="00DD0CAC">
        <w:rPr>
          <w:rFonts w:cs="Times New Roman"/>
          <w:color w:val="222222"/>
          <w:szCs w:val="24"/>
          <w:shd w:val="clear" w:color="auto" w:fill="FFFFFF"/>
        </w:rPr>
        <w:t>non sans légitime fierté</w:t>
      </w:r>
      <w:r w:rsidR="00B42936" w:rsidRPr="00CB4029">
        <w:rPr>
          <w:rFonts w:cs="Times New Roman"/>
          <w:color w:val="222222"/>
          <w:szCs w:val="24"/>
          <w:shd w:val="clear" w:color="auto" w:fill="FFFFFF"/>
        </w:rPr>
        <w:t xml:space="preserve">– lui </w:t>
      </w:r>
      <w:r w:rsidR="00CB4029">
        <w:rPr>
          <w:rFonts w:cs="Times New Roman"/>
          <w:color w:val="222222"/>
          <w:szCs w:val="24"/>
          <w:shd w:val="clear" w:color="auto" w:fill="FFFFFF"/>
        </w:rPr>
        <w:t>avait permis</w:t>
      </w:r>
      <w:r w:rsidR="00B42936" w:rsidRPr="00CB4029">
        <w:rPr>
          <w:rFonts w:cs="Times New Roman"/>
          <w:color w:val="222222"/>
          <w:szCs w:val="24"/>
          <w:shd w:val="clear" w:color="auto" w:fill="FFFFFF"/>
        </w:rPr>
        <w:t xml:space="preserve"> d’être le seul sportif français à avoir été reçu par tous les présidents de la Vème République</w:t>
      </w:r>
      <w:r w:rsidR="00CB4029">
        <w:rPr>
          <w:rFonts w:cs="Times New Roman"/>
          <w:color w:val="222222"/>
          <w:szCs w:val="24"/>
          <w:shd w:val="clear" w:color="auto" w:fill="FFFFFF"/>
        </w:rPr>
        <w:t xml:space="preserve"> Française</w:t>
      </w:r>
      <w:r w:rsidR="00B42936" w:rsidRPr="00CB4029">
        <w:rPr>
          <w:rFonts w:cs="Times New Roman"/>
          <w:color w:val="222222"/>
          <w:szCs w:val="24"/>
          <w:shd w:val="clear" w:color="auto" w:fill="FFFFFF"/>
        </w:rPr>
        <w:t xml:space="preserve">. </w:t>
      </w:r>
    </w:p>
    <w:p w:rsidR="006902D4" w:rsidRDefault="00BB471E" w:rsidP="006F30DD">
      <w:pPr>
        <w:spacing w:before="120"/>
        <w:jc w:val="both"/>
        <w:rPr>
          <w:rFonts w:cs="Times New Roman"/>
          <w:color w:val="222222"/>
          <w:szCs w:val="24"/>
          <w:shd w:val="clear" w:color="auto" w:fill="FFFFFF"/>
        </w:rPr>
      </w:pPr>
      <w:r w:rsidRPr="00CB4029">
        <w:rPr>
          <w:rFonts w:cs="Times New Roman"/>
          <w:color w:val="222222"/>
          <w:szCs w:val="24"/>
          <w:shd w:val="clear" w:color="auto" w:fill="FFFFFF"/>
        </w:rPr>
        <w:t>Que de facéties avec ce show</w:t>
      </w:r>
      <w:r w:rsidR="00B42936" w:rsidRPr="00CB4029">
        <w:rPr>
          <w:rStyle w:val="Appelnotedebasdep"/>
          <w:rFonts w:cs="Times New Roman"/>
          <w:color w:val="222222"/>
          <w:szCs w:val="24"/>
          <w:shd w:val="clear" w:color="auto" w:fill="FFFFFF"/>
        </w:rPr>
        <w:footnoteReference w:id="1"/>
      </w:r>
      <w:r w:rsidRPr="00CB4029">
        <w:rPr>
          <w:rFonts w:cs="Times New Roman"/>
          <w:color w:val="222222"/>
          <w:szCs w:val="24"/>
          <w:shd w:val="clear" w:color="auto" w:fill="FFFFFF"/>
        </w:rPr>
        <w:t>, présenté près de 4000 fois sur toute la planète, qui lui a permis de parcourir sept fois le tour du monde</w:t>
      </w:r>
      <w:r w:rsidR="00AB7567" w:rsidRPr="00CB4029">
        <w:rPr>
          <w:rFonts w:cs="Times New Roman"/>
          <w:color w:val="222222"/>
          <w:szCs w:val="24"/>
          <w:shd w:val="clear" w:color="auto" w:fill="FFFFFF"/>
        </w:rPr>
        <w:t xml:space="preserve">, </w:t>
      </w:r>
      <w:r w:rsidR="00DD0CAC">
        <w:rPr>
          <w:rFonts w:cs="Times New Roman"/>
          <w:color w:val="222222"/>
          <w:szCs w:val="24"/>
          <w:shd w:val="clear" w:color="auto" w:fill="FFFFFF"/>
        </w:rPr>
        <w:t>d’être</w:t>
      </w:r>
      <w:r w:rsidR="00AB7567" w:rsidRPr="00CB4029">
        <w:rPr>
          <w:rFonts w:cs="Times New Roman"/>
          <w:color w:val="222222"/>
          <w:szCs w:val="24"/>
          <w:shd w:val="clear" w:color="auto" w:fill="FFFFFF"/>
        </w:rPr>
        <w:t xml:space="preserve"> reçu </w:t>
      </w:r>
      <w:r w:rsidR="005D70EC">
        <w:rPr>
          <w:rFonts w:cs="Times New Roman"/>
          <w:color w:val="222222"/>
          <w:szCs w:val="24"/>
          <w:shd w:val="clear" w:color="auto" w:fill="FFFFFF"/>
        </w:rPr>
        <w:t>comme un « roi »</w:t>
      </w:r>
      <w:r w:rsidR="00AB7567" w:rsidRPr="00CB4029">
        <w:rPr>
          <w:rFonts w:cs="Times New Roman"/>
          <w:color w:val="222222"/>
          <w:szCs w:val="24"/>
          <w:shd w:val="clear" w:color="auto" w:fill="FFFFFF"/>
        </w:rPr>
        <w:t xml:space="preserve"> en Chine</w:t>
      </w:r>
      <w:r w:rsidR="006902D4">
        <w:rPr>
          <w:rFonts w:cs="Times New Roman"/>
          <w:color w:val="222222"/>
          <w:szCs w:val="24"/>
          <w:shd w:val="clear" w:color="auto" w:fill="FFFFFF"/>
        </w:rPr>
        <w:t>.</w:t>
      </w:r>
    </w:p>
    <w:p w:rsidR="006902D4" w:rsidRDefault="006902D4" w:rsidP="006902D4">
      <w:pPr>
        <w:jc w:val="both"/>
        <w:rPr>
          <w:rFonts w:cs="Times New Roman"/>
          <w:color w:val="222222"/>
          <w:szCs w:val="24"/>
          <w:shd w:val="clear" w:color="auto" w:fill="FFFFFF"/>
        </w:rPr>
      </w:pPr>
      <w:r>
        <w:rPr>
          <w:rFonts w:cs="Times New Roman"/>
          <w:color w:val="222222"/>
          <w:szCs w:val="24"/>
          <w:shd w:val="clear" w:color="auto" w:fill="FFFFFF"/>
        </w:rPr>
        <w:t>(</w:t>
      </w:r>
      <w:hyperlink r:id="rId9" w:history="1">
        <w:r w:rsidRPr="00EA750B">
          <w:rPr>
            <w:rStyle w:val="Lienhypertexte"/>
            <w:rFonts w:cs="Times New Roman"/>
            <w:szCs w:val="24"/>
            <w:shd w:val="clear" w:color="auto" w:fill="FFFFFF"/>
          </w:rPr>
          <w:t>https://www.youtube.com/watch?v=OUI9cyvKPGM</w:t>
        </w:r>
      </w:hyperlink>
    </w:p>
    <w:p w:rsidR="00011C93" w:rsidRPr="00CB4029" w:rsidRDefault="00AB7567" w:rsidP="006902D4">
      <w:pPr>
        <w:spacing w:before="120"/>
        <w:jc w:val="both"/>
        <w:rPr>
          <w:rFonts w:cs="Times New Roman"/>
          <w:color w:val="222222"/>
          <w:szCs w:val="24"/>
          <w:shd w:val="clear" w:color="auto" w:fill="FFFFFF"/>
        </w:rPr>
      </w:pPr>
      <w:r w:rsidRPr="00CB4029">
        <w:rPr>
          <w:rFonts w:cs="Times New Roman"/>
          <w:color w:val="222222"/>
          <w:szCs w:val="24"/>
          <w:shd w:val="clear" w:color="auto" w:fill="FFFFFF"/>
        </w:rPr>
        <w:t xml:space="preserve">Toute sa carrière aura été un spectacle : autant </w:t>
      </w:r>
      <w:r w:rsidR="00011C93" w:rsidRPr="00CB4029">
        <w:rPr>
          <w:rFonts w:cs="Times New Roman"/>
          <w:color w:val="222222"/>
          <w:szCs w:val="24"/>
          <w:shd w:val="clear" w:color="auto" w:fill="FFFFFF"/>
        </w:rPr>
        <w:t xml:space="preserve">par </w:t>
      </w:r>
      <w:r w:rsidRPr="00CB4029">
        <w:rPr>
          <w:rFonts w:cs="Times New Roman"/>
          <w:color w:val="222222"/>
          <w:szCs w:val="24"/>
          <w:shd w:val="clear" w:color="auto" w:fill="FFFFFF"/>
        </w:rPr>
        <w:t>la beauté magique de son jeu qu</w:t>
      </w:r>
      <w:r w:rsidR="00011C93" w:rsidRPr="00CB4029">
        <w:rPr>
          <w:rFonts w:cs="Times New Roman"/>
          <w:color w:val="222222"/>
          <w:szCs w:val="24"/>
          <w:shd w:val="clear" w:color="auto" w:fill="FFFFFF"/>
        </w:rPr>
        <w:t xml:space="preserve">e par sa manière si personnelle d’en avoir intégré toutes les facettes et en tirer parti </w:t>
      </w:r>
      <w:r w:rsidR="005D70EC">
        <w:rPr>
          <w:rFonts w:cs="Times New Roman"/>
          <w:color w:val="222222"/>
          <w:szCs w:val="24"/>
          <w:shd w:val="clear" w:color="auto" w:fill="FFFFFF"/>
        </w:rPr>
        <w:t xml:space="preserve">pour façonner </w:t>
      </w:r>
      <w:r w:rsidR="00011C93" w:rsidRPr="00CB4029">
        <w:rPr>
          <w:rFonts w:cs="Times New Roman"/>
          <w:color w:val="222222"/>
          <w:szCs w:val="24"/>
          <w:shd w:val="clear" w:color="auto" w:fill="FFFFFF"/>
        </w:rPr>
        <w:t>sa vie au quotidien.</w:t>
      </w:r>
    </w:p>
    <w:p w:rsidR="00254707" w:rsidRPr="00CB4029" w:rsidRDefault="00254707" w:rsidP="005D70EC">
      <w:pPr>
        <w:spacing w:before="120"/>
        <w:jc w:val="both"/>
        <w:rPr>
          <w:rFonts w:cs="Times New Roman"/>
          <w:color w:val="222222"/>
          <w:szCs w:val="24"/>
          <w:shd w:val="clear" w:color="auto" w:fill="FFFFFF"/>
        </w:rPr>
      </w:pPr>
      <w:r w:rsidRPr="00CB4029">
        <w:rPr>
          <w:rFonts w:cs="Times New Roman"/>
          <w:color w:val="222222"/>
          <w:szCs w:val="24"/>
          <w:shd w:val="clear" w:color="auto" w:fill="FFFFFF"/>
        </w:rPr>
        <w:t xml:space="preserve">Missionnaire du Ping, </w:t>
      </w:r>
      <w:r w:rsidR="00011C93" w:rsidRPr="00CB4029">
        <w:rPr>
          <w:rFonts w:cs="Times New Roman"/>
          <w:color w:val="222222"/>
          <w:szCs w:val="24"/>
          <w:shd w:val="clear" w:color="auto" w:fill="FFFFFF"/>
        </w:rPr>
        <w:t>Maître Jacques vivait le Ping comme une religion</w:t>
      </w:r>
      <w:r w:rsidRPr="00CB4029">
        <w:rPr>
          <w:rFonts w:cs="Times New Roman"/>
          <w:color w:val="222222"/>
          <w:szCs w:val="24"/>
          <w:shd w:val="clear" w:color="auto" w:fill="FFFFFF"/>
        </w:rPr>
        <w:t xml:space="preserve"> jusqu’à s’imposer, à 70 ans passés, un ultime challenge : celui d’être champion du monde vétérans à Bordeaux, dernier exploit que ce satané </w:t>
      </w:r>
      <w:proofErr w:type="spellStart"/>
      <w:r w:rsidRPr="00CB4029">
        <w:rPr>
          <w:rFonts w:cs="Times New Roman"/>
          <w:color w:val="222222"/>
          <w:szCs w:val="24"/>
          <w:shd w:val="clear" w:color="auto" w:fill="FFFFFF"/>
        </w:rPr>
        <w:t>Covid</w:t>
      </w:r>
      <w:proofErr w:type="spellEnd"/>
      <w:r w:rsidRPr="00CB4029">
        <w:rPr>
          <w:rFonts w:cs="Times New Roman"/>
          <w:color w:val="222222"/>
          <w:szCs w:val="24"/>
          <w:shd w:val="clear" w:color="auto" w:fill="FFFFFF"/>
        </w:rPr>
        <w:t xml:space="preserve"> ne lui aura pas permis de réaliser (</w:t>
      </w:r>
      <w:hyperlink r:id="rId10" w:history="1">
        <w:r w:rsidRPr="00CB4029">
          <w:rPr>
            <w:rStyle w:val="Lienhypertexte"/>
            <w:rFonts w:cs="Times New Roman"/>
            <w:szCs w:val="24"/>
            <w:shd w:val="clear" w:color="auto" w:fill="FFFFFF"/>
          </w:rPr>
          <w:t>https://www.youtube.com/watch?v=Gok6EV3MFRg&amp;feature=youtu.be</w:t>
        </w:r>
      </w:hyperlink>
      <w:r w:rsidRPr="00CB4029">
        <w:rPr>
          <w:rFonts w:cs="Times New Roman"/>
          <w:color w:val="222222"/>
          <w:szCs w:val="24"/>
          <w:shd w:val="clear" w:color="auto" w:fill="FFFFFF"/>
        </w:rPr>
        <w:t>)</w:t>
      </w:r>
    </w:p>
    <w:p w:rsidR="00254707" w:rsidRPr="00CB4029" w:rsidRDefault="00254707" w:rsidP="00424BCA">
      <w:pPr>
        <w:spacing w:before="120"/>
        <w:jc w:val="both"/>
        <w:rPr>
          <w:rFonts w:cs="Times New Roman"/>
          <w:szCs w:val="24"/>
        </w:rPr>
      </w:pPr>
      <w:r w:rsidRPr="00CB4029">
        <w:rPr>
          <w:rFonts w:cs="Times New Roman"/>
          <w:szCs w:val="24"/>
        </w:rPr>
        <w:t xml:space="preserve">On prête aux sportifs, aux personnes d’exception des titres qui les caractérisent, qui associent  leurs supporters dans un même élan de reconnaissance mutuelle  : </w:t>
      </w:r>
      <w:r w:rsidR="002A7A78" w:rsidRPr="00CB4029">
        <w:rPr>
          <w:rFonts w:cs="Times New Roman"/>
          <w:szCs w:val="24"/>
        </w:rPr>
        <w:t xml:space="preserve">Jacques a eu et aura toujours les siens, marque de son empreinte : le </w:t>
      </w:r>
      <w:r w:rsidR="005D70EC">
        <w:rPr>
          <w:rFonts w:cs="Times New Roman"/>
          <w:szCs w:val="24"/>
        </w:rPr>
        <w:t>« </w:t>
      </w:r>
      <w:r w:rsidR="002A7A78" w:rsidRPr="00CB4029">
        <w:rPr>
          <w:rFonts w:cs="Times New Roman"/>
          <w:szCs w:val="24"/>
        </w:rPr>
        <w:t>pèlerin</w:t>
      </w:r>
      <w:r w:rsidR="005D70EC">
        <w:rPr>
          <w:rFonts w:cs="Times New Roman"/>
          <w:szCs w:val="24"/>
        </w:rPr>
        <w:t> »</w:t>
      </w:r>
      <w:r w:rsidR="002A7A78" w:rsidRPr="00CB4029">
        <w:rPr>
          <w:rFonts w:cs="Times New Roman"/>
          <w:szCs w:val="24"/>
        </w:rPr>
        <w:t xml:space="preserve"> </w:t>
      </w:r>
      <w:r w:rsidR="005D70EC">
        <w:rPr>
          <w:rFonts w:cs="Times New Roman"/>
          <w:szCs w:val="24"/>
        </w:rPr>
        <w:t xml:space="preserve">ou la « légende » </w:t>
      </w:r>
      <w:r w:rsidR="002A7A78" w:rsidRPr="00CB4029">
        <w:rPr>
          <w:rFonts w:cs="Times New Roman"/>
          <w:szCs w:val="24"/>
        </w:rPr>
        <w:t>du tennis de table, Monsieur Ping, un très beau titre d’un quotidien qu’il aurait aimé « </w:t>
      </w:r>
      <w:r w:rsidR="002A7A78" w:rsidRPr="005D70EC">
        <w:rPr>
          <w:rFonts w:cs="Times New Roman"/>
          <w:szCs w:val="24"/>
        </w:rPr>
        <w:t>KING-PONG</w:t>
      </w:r>
      <w:r w:rsidR="002A7A78" w:rsidRPr="00CB4029">
        <w:rPr>
          <w:rFonts w:cs="Times New Roman"/>
          <w:szCs w:val="24"/>
        </w:rPr>
        <w:t> »</w:t>
      </w:r>
      <w:r w:rsidR="00DD0CAC">
        <w:rPr>
          <w:rStyle w:val="Appelnotedebasdep"/>
          <w:rFonts w:cs="Times New Roman"/>
          <w:szCs w:val="24"/>
        </w:rPr>
        <w:footnoteReference w:id="2"/>
      </w:r>
      <w:r w:rsidR="00DD0CAC">
        <w:rPr>
          <w:rFonts w:cs="Times New Roman"/>
          <w:szCs w:val="24"/>
        </w:rPr>
        <w:t> </w:t>
      </w:r>
      <w:r w:rsidR="002A7A78" w:rsidRPr="00CB4029">
        <w:rPr>
          <w:rFonts w:cs="Times New Roman"/>
          <w:szCs w:val="24"/>
        </w:rPr>
        <w:t xml:space="preserve">, </w:t>
      </w:r>
      <w:r w:rsidR="00B016B6" w:rsidRPr="005D70EC">
        <w:rPr>
          <w:rFonts w:cs="Times New Roman"/>
          <w:b/>
          <w:color w:val="222222"/>
          <w:szCs w:val="24"/>
          <w:shd w:val="clear" w:color="auto" w:fill="FFFFFF"/>
        </w:rPr>
        <w:t>Monsieur SECRETIN</w:t>
      </w:r>
      <w:r w:rsidR="00B016B6" w:rsidRPr="00CB4029">
        <w:rPr>
          <w:rFonts w:cs="Times New Roman"/>
          <w:color w:val="222222"/>
          <w:szCs w:val="24"/>
          <w:shd w:val="clear" w:color="auto" w:fill="FFFFFF"/>
        </w:rPr>
        <w:t xml:space="preserve"> comme l’appellent par respect la communauté chinoise</w:t>
      </w:r>
      <w:r w:rsidR="00DA0638" w:rsidRPr="00CB4029">
        <w:rPr>
          <w:rFonts w:cs="Times New Roman"/>
          <w:color w:val="222222"/>
          <w:szCs w:val="24"/>
          <w:shd w:val="clear" w:color="auto" w:fill="FFFFFF"/>
        </w:rPr>
        <w:t xml:space="preserve"> auxquels j’</w:t>
      </w:r>
      <w:r w:rsidR="002A7A78" w:rsidRPr="00CB4029">
        <w:rPr>
          <w:rFonts w:cs="Times New Roman"/>
          <w:szCs w:val="24"/>
        </w:rPr>
        <w:t>ajouter</w:t>
      </w:r>
      <w:r w:rsidR="00DA0638" w:rsidRPr="00CB4029">
        <w:rPr>
          <w:rFonts w:cs="Times New Roman"/>
          <w:szCs w:val="24"/>
        </w:rPr>
        <w:t>ai</w:t>
      </w:r>
      <w:r w:rsidR="002A7A78" w:rsidRPr="00CB4029">
        <w:rPr>
          <w:rFonts w:cs="Times New Roman"/>
          <w:szCs w:val="24"/>
        </w:rPr>
        <w:t xml:space="preserve"> modestement </w:t>
      </w:r>
      <w:r w:rsidR="005D70EC">
        <w:rPr>
          <w:rFonts w:cs="Times New Roman"/>
          <w:szCs w:val="24"/>
        </w:rPr>
        <w:t xml:space="preserve">celui de </w:t>
      </w:r>
      <w:r w:rsidR="00DA0638" w:rsidRPr="00CB4029">
        <w:rPr>
          <w:rFonts w:cs="Times New Roman"/>
          <w:szCs w:val="24"/>
        </w:rPr>
        <w:t>« </w:t>
      </w:r>
      <w:r w:rsidR="002A7A78" w:rsidRPr="00CB4029">
        <w:rPr>
          <w:rFonts w:cs="Times New Roman"/>
          <w:szCs w:val="24"/>
        </w:rPr>
        <w:t>globe-trotter du Ping</w:t>
      </w:r>
      <w:r w:rsidR="00DA0638" w:rsidRPr="00CB4029">
        <w:rPr>
          <w:rFonts w:cs="Times New Roman"/>
          <w:szCs w:val="24"/>
        </w:rPr>
        <w:t> »</w:t>
      </w:r>
      <w:r w:rsidR="002A7A78" w:rsidRPr="00CB4029">
        <w:rPr>
          <w:rFonts w:cs="Times New Roman"/>
          <w:szCs w:val="24"/>
        </w:rPr>
        <w:t xml:space="preserve"> pour marquer ce chemin </w:t>
      </w:r>
      <w:r w:rsidR="00DA0638" w:rsidRPr="00CB4029">
        <w:rPr>
          <w:rFonts w:cs="Times New Roman"/>
          <w:szCs w:val="24"/>
        </w:rPr>
        <w:t>quasi-</w:t>
      </w:r>
      <w:r w:rsidR="002A7A78" w:rsidRPr="00CB4029">
        <w:rPr>
          <w:rFonts w:cs="Times New Roman"/>
          <w:szCs w:val="24"/>
        </w:rPr>
        <w:t xml:space="preserve">messianique qui l’a conduit </w:t>
      </w:r>
      <w:r w:rsidR="005D70EC">
        <w:rPr>
          <w:rFonts w:cs="Times New Roman"/>
          <w:szCs w:val="24"/>
        </w:rPr>
        <w:t>partout et même jusqu’à</w:t>
      </w:r>
      <w:r w:rsidR="002A7A78" w:rsidRPr="00CB4029">
        <w:rPr>
          <w:rFonts w:cs="Times New Roman"/>
          <w:szCs w:val="24"/>
        </w:rPr>
        <w:t xml:space="preserve"> enseigner le Ping dans les prisons, croyant </w:t>
      </w:r>
      <w:r w:rsidR="005D70EC">
        <w:rPr>
          <w:rFonts w:cs="Times New Roman"/>
          <w:szCs w:val="24"/>
        </w:rPr>
        <w:t xml:space="preserve">tant à la vertu du Ping </w:t>
      </w:r>
      <w:r w:rsidR="00DD0CAC">
        <w:rPr>
          <w:rFonts w:cs="Times New Roman"/>
          <w:szCs w:val="24"/>
        </w:rPr>
        <w:t xml:space="preserve">et sa </w:t>
      </w:r>
      <w:r w:rsidR="005D70EC">
        <w:rPr>
          <w:rFonts w:cs="Times New Roman"/>
          <w:szCs w:val="24"/>
        </w:rPr>
        <w:t xml:space="preserve">faculté de </w:t>
      </w:r>
      <w:r w:rsidR="002A7A78" w:rsidRPr="00CB4029">
        <w:rPr>
          <w:rFonts w:cs="Times New Roman"/>
          <w:szCs w:val="24"/>
        </w:rPr>
        <w:t>réinsertion !</w:t>
      </w:r>
    </w:p>
    <w:p w:rsidR="00DA0638" w:rsidRPr="00CB4029" w:rsidRDefault="00DA0638" w:rsidP="00CB4029">
      <w:pPr>
        <w:pBdr>
          <w:top w:val="single" w:sz="4" w:space="1" w:color="auto"/>
          <w:left w:val="single" w:sz="4" w:space="4" w:color="auto"/>
          <w:bottom w:val="single" w:sz="4" w:space="1" w:color="auto"/>
          <w:right w:val="single" w:sz="4" w:space="4" w:color="auto"/>
        </w:pBdr>
        <w:spacing w:before="120"/>
        <w:jc w:val="both"/>
        <w:rPr>
          <w:rFonts w:cs="Times New Roman"/>
          <w:szCs w:val="24"/>
        </w:rPr>
      </w:pPr>
      <w:r w:rsidRPr="00CB4029">
        <w:rPr>
          <w:rFonts w:cs="Times New Roman"/>
          <w:szCs w:val="24"/>
        </w:rPr>
        <w:t xml:space="preserve">En ces circonstances, la Fédération à laquelle s’associe notre communauté pongiste afin d’accompagner le défunt et sa famille a apporté certaines précisions pour honorer la mémoire de Jacques. Vous y trouverez le </w:t>
      </w:r>
      <w:r w:rsidRPr="005D70EC">
        <w:rPr>
          <w:rFonts w:cs="Times New Roman"/>
          <w:b/>
          <w:szCs w:val="24"/>
        </w:rPr>
        <w:t>faire-part de décès</w:t>
      </w:r>
      <w:r w:rsidRPr="00CB4029">
        <w:rPr>
          <w:rFonts w:cs="Times New Roman"/>
          <w:szCs w:val="24"/>
        </w:rPr>
        <w:t xml:space="preserve"> qui prévoit un hommage lundi 30 novembre à 14H15 à Wattrelos (59</w:t>
      </w:r>
      <w:r w:rsidR="00F42AF0" w:rsidRPr="00CB4029">
        <w:rPr>
          <w:rFonts w:cs="Times New Roman"/>
          <w:szCs w:val="24"/>
        </w:rPr>
        <w:t>150</w:t>
      </w:r>
      <w:r w:rsidRPr="00CB4029">
        <w:rPr>
          <w:rFonts w:cs="Times New Roman"/>
          <w:szCs w:val="24"/>
        </w:rPr>
        <w:t>)</w:t>
      </w:r>
      <w:r w:rsidR="00F42AF0" w:rsidRPr="00CB4029">
        <w:rPr>
          <w:rFonts w:cs="Times New Roman"/>
          <w:szCs w:val="24"/>
        </w:rPr>
        <w:t xml:space="preserve">, la possibilité de se signaler par des </w:t>
      </w:r>
      <w:r w:rsidR="00F42AF0" w:rsidRPr="005D70EC">
        <w:rPr>
          <w:rFonts w:cs="Times New Roman"/>
          <w:b/>
          <w:szCs w:val="24"/>
        </w:rPr>
        <w:t>fleurs</w:t>
      </w:r>
      <w:r w:rsidR="00F42AF0" w:rsidRPr="00CB4029">
        <w:rPr>
          <w:rFonts w:cs="Times New Roman"/>
          <w:szCs w:val="24"/>
        </w:rPr>
        <w:t xml:space="preserve"> ou encore un </w:t>
      </w:r>
      <w:r w:rsidR="00F42AF0" w:rsidRPr="005D70EC">
        <w:rPr>
          <w:rFonts w:cs="Times New Roman"/>
          <w:b/>
          <w:szCs w:val="24"/>
        </w:rPr>
        <w:t>don</w:t>
      </w:r>
      <w:r w:rsidR="00F42AF0" w:rsidRPr="00CB4029">
        <w:rPr>
          <w:rFonts w:cs="Times New Roman"/>
          <w:szCs w:val="24"/>
        </w:rPr>
        <w:t xml:space="preserve"> destiné à faciliter les études de son fils Morgan, âgé de seulement 17 ans. Toutes les informations figurent dans le lien suivant : </w:t>
      </w:r>
    </w:p>
    <w:p w:rsidR="00DA0638" w:rsidRPr="00CB4029" w:rsidRDefault="007D18CC" w:rsidP="005D70EC">
      <w:pPr>
        <w:pBdr>
          <w:top w:val="single" w:sz="4" w:space="1" w:color="auto"/>
          <w:left w:val="single" w:sz="4" w:space="4" w:color="auto"/>
          <w:bottom w:val="single" w:sz="4" w:space="1" w:color="auto"/>
          <w:right w:val="single" w:sz="4" w:space="4" w:color="auto"/>
        </w:pBdr>
        <w:jc w:val="both"/>
        <w:rPr>
          <w:rFonts w:cs="Times New Roman"/>
          <w:szCs w:val="24"/>
        </w:rPr>
      </w:pPr>
      <w:hyperlink r:id="rId11" w:history="1">
        <w:r w:rsidR="00DA0638" w:rsidRPr="00CB4029">
          <w:rPr>
            <w:rStyle w:val="Lienhypertexte"/>
            <w:rFonts w:cs="Times New Roman"/>
            <w:szCs w:val="24"/>
          </w:rPr>
          <w:t>http://www.fftt.com/site/actualites/2020-11-25/disparition-d-monument-tennis-de-table</w:t>
        </w:r>
      </w:hyperlink>
    </w:p>
    <w:p w:rsidR="00DA0638" w:rsidRPr="00CB4029" w:rsidRDefault="00DA0638" w:rsidP="00424BCA">
      <w:pPr>
        <w:spacing w:before="120"/>
        <w:jc w:val="both"/>
        <w:rPr>
          <w:rFonts w:cs="Times New Roman"/>
          <w:szCs w:val="24"/>
        </w:rPr>
      </w:pPr>
    </w:p>
    <w:p w:rsidR="00DA0638" w:rsidRPr="00723663" w:rsidRDefault="00DA0638" w:rsidP="00DA0638">
      <w:pPr>
        <w:spacing w:before="120"/>
        <w:jc w:val="center"/>
        <w:rPr>
          <w:rFonts w:eastAsia="Times New Roman" w:cs="Times New Roman"/>
          <w:bCs/>
          <w:color w:val="C00000"/>
          <w:spacing w:val="7"/>
          <w:sz w:val="22"/>
          <w:lang w:eastAsia="fr-FR"/>
        </w:rPr>
      </w:pPr>
      <w:r w:rsidRPr="005D70EC">
        <w:rPr>
          <w:rFonts w:eastAsia="Times New Roman" w:cs="Times New Roman"/>
          <w:b/>
          <w:bCs/>
          <w:color w:val="C00000"/>
          <w:spacing w:val="7"/>
          <w:sz w:val="22"/>
          <w:lang w:eastAsia="fr-FR"/>
        </w:rPr>
        <w:t>Un petit brin de palmarès pour nos jeunes recrues</w:t>
      </w:r>
      <w:r w:rsidR="00F42AF0" w:rsidRPr="00723663">
        <w:rPr>
          <w:rFonts w:eastAsia="Times New Roman" w:cs="Times New Roman"/>
          <w:bCs/>
          <w:color w:val="C00000"/>
          <w:spacing w:val="7"/>
          <w:sz w:val="22"/>
          <w:lang w:eastAsia="fr-FR"/>
        </w:rPr>
        <w:t xml:space="preserve"> : </w:t>
      </w:r>
    </w:p>
    <w:p w:rsidR="00F42AF0" w:rsidRPr="00723663" w:rsidRDefault="00F42AF0" w:rsidP="00DA0638">
      <w:pPr>
        <w:spacing w:before="120"/>
        <w:jc w:val="center"/>
        <w:rPr>
          <w:rFonts w:eastAsia="Times New Roman" w:cs="Times New Roman"/>
          <w:color w:val="C00000"/>
          <w:sz w:val="22"/>
          <w:lang w:eastAsia="fr-FR"/>
        </w:rPr>
      </w:pPr>
      <w:r w:rsidRPr="00723663">
        <w:rPr>
          <w:rFonts w:cs="Times New Roman"/>
          <w:noProof/>
          <w:sz w:val="22"/>
          <w:lang w:eastAsia="fr-FR"/>
        </w:rPr>
        <w:drawing>
          <wp:inline distT="0" distB="0" distL="0" distR="0" wp14:anchorId="071F45CE" wp14:editId="55C5AB1A">
            <wp:extent cx="1887637" cy="2520000"/>
            <wp:effectExtent l="0" t="0" r="0" b="0"/>
            <wp:docPr id="5" name="Image 5" descr="Image illustrative de l’article Jacques Secré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illustrative de l’article Jacques Secrét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7637" cy="2520000"/>
                    </a:xfrm>
                    <a:prstGeom prst="rect">
                      <a:avLst/>
                    </a:prstGeom>
                    <a:noFill/>
                    <a:ln>
                      <a:noFill/>
                    </a:ln>
                  </pic:spPr>
                </pic:pic>
              </a:graphicData>
            </a:graphic>
          </wp:inline>
        </w:drawing>
      </w:r>
    </w:p>
    <w:p w:rsidR="00F42AF0" w:rsidRPr="00723663" w:rsidRDefault="00F42AF0" w:rsidP="00F42AF0">
      <w:pPr>
        <w:pStyle w:val="Paragraphedeliste"/>
        <w:numPr>
          <w:ilvl w:val="0"/>
          <w:numId w:val="1"/>
        </w:numPr>
        <w:spacing w:before="120"/>
        <w:jc w:val="both"/>
        <w:rPr>
          <w:rFonts w:eastAsia="Times New Roman" w:cs="Times New Roman"/>
          <w:color w:val="222222"/>
          <w:sz w:val="22"/>
          <w:lang w:eastAsia="fr-FR"/>
        </w:rPr>
      </w:pPr>
      <w:r w:rsidRPr="00723663">
        <w:rPr>
          <w:rFonts w:eastAsia="Times New Roman" w:cs="Times New Roman"/>
          <w:color w:val="222222"/>
          <w:sz w:val="22"/>
          <w:lang w:eastAsia="fr-FR"/>
        </w:rPr>
        <w:t xml:space="preserve">membre de l’équipe de France à 13 ans, 495 sélections en équipe de </w:t>
      </w:r>
      <w:r w:rsidR="007B4BA6" w:rsidRPr="00723663">
        <w:rPr>
          <w:rFonts w:eastAsia="Times New Roman" w:cs="Times New Roman"/>
          <w:color w:val="222222"/>
          <w:sz w:val="22"/>
          <w:lang w:eastAsia="fr-FR"/>
        </w:rPr>
        <w:t>France</w:t>
      </w:r>
    </w:p>
    <w:p w:rsidR="00F42AF0" w:rsidRPr="00723663" w:rsidRDefault="00F42AF0" w:rsidP="00F42AF0">
      <w:pPr>
        <w:pStyle w:val="Paragraphedeliste"/>
        <w:numPr>
          <w:ilvl w:val="0"/>
          <w:numId w:val="1"/>
        </w:numPr>
        <w:spacing w:before="120"/>
        <w:jc w:val="both"/>
        <w:rPr>
          <w:rFonts w:eastAsia="Times New Roman" w:cs="Times New Roman"/>
          <w:bCs/>
          <w:color w:val="222222"/>
          <w:spacing w:val="7"/>
          <w:sz w:val="22"/>
          <w:lang w:eastAsia="fr-FR"/>
        </w:rPr>
      </w:pPr>
      <w:r w:rsidRPr="00723663">
        <w:rPr>
          <w:rFonts w:eastAsia="Times New Roman" w:cs="Times New Roman"/>
          <w:color w:val="222222"/>
          <w:sz w:val="22"/>
          <w:lang w:eastAsia="fr-FR"/>
        </w:rPr>
        <w:t>champion d’Europe en 1976, n° 2 mondial</w:t>
      </w:r>
    </w:p>
    <w:p w:rsidR="00F42AF0" w:rsidRPr="00723663" w:rsidRDefault="00F42AF0" w:rsidP="00F42AF0">
      <w:pPr>
        <w:pStyle w:val="Paragraphedeliste"/>
        <w:numPr>
          <w:ilvl w:val="0"/>
          <w:numId w:val="1"/>
        </w:numPr>
        <w:spacing w:before="120"/>
        <w:jc w:val="both"/>
        <w:rPr>
          <w:rFonts w:eastAsia="Times New Roman" w:cs="Times New Roman"/>
          <w:bCs/>
          <w:color w:val="222222"/>
          <w:spacing w:val="7"/>
          <w:sz w:val="22"/>
          <w:lang w:eastAsia="fr-FR"/>
        </w:rPr>
      </w:pPr>
      <w:r w:rsidRPr="00723663">
        <w:rPr>
          <w:rFonts w:eastAsia="Times New Roman" w:cs="Times New Roman"/>
          <w:color w:val="222222"/>
          <w:sz w:val="22"/>
          <w:lang w:eastAsia="fr-FR"/>
        </w:rPr>
        <w:t>champion du monde en mixte avec Claude Bergeret</w:t>
      </w:r>
    </w:p>
    <w:p w:rsidR="00F42AF0" w:rsidRPr="00723663" w:rsidRDefault="00F42AF0" w:rsidP="00F42AF0">
      <w:pPr>
        <w:pStyle w:val="Paragraphedeliste"/>
        <w:numPr>
          <w:ilvl w:val="0"/>
          <w:numId w:val="1"/>
        </w:numPr>
        <w:spacing w:before="120"/>
        <w:jc w:val="both"/>
        <w:rPr>
          <w:rFonts w:eastAsia="Times New Roman" w:cs="Times New Roman"/>
          <w:bCs/>
          <w:color w:val="222222"/>
          <w:spacing w:val="7"/>
          <w:sz w:val="22"/>
          <w:lang w:eastAsia="fr-FR"/>
        </w:rPr>
      </w:pPr>
      <w:r w:rsidRPr="00723663">
        <w:rPr>
          <w:rFonts w:eastAsia="Times New Roman" w:cs="Times New Roman"/>
          <w:color w:val="222222"/>
          <w:sz w:val="22"/>
          <w:lang w:eastAsia="fr-FR"/>
        </w:rPr>
        <w:t>3 fois médaille de bronze en double-messieurs aux mondiaux 1973, 1975</w:t>
      </w:r>
      <w:r w:rsidRPr="00723663">
        <w:rPr>
          <w:rStyle w:val="Appelnotedebasdep"/>
          <w:rFonts w:eastAsia="Times New Roman" w:cs="Times New Roman"/>
          <w:color w:val="222222"/>
          <w:sz w:val="22"/>
          <w:lang w:eastAsia="fr-FR"/>
        </w:rPr>
        <w:footnoteReference w:id="3"/>
      </w:r>
      <w:r w:rsidRPr="00723663">
        <w:rPr>
          <w:rFonts w:eastAsia="Times New Roman" w:cs="Times New Roman"/>
          <w:color w:val="222222"/>
          <w:sz w:val="22"/>
          <w:lang w:eastAsia="fr-FR"/>
        </w:rPr>
        <w:t xml:space="preserve"> et 1981</w:t>
      </w:r>
      <w:r w:rsidRPr="00723663">
        <w:rPr>
          <w:rStyle w:val="Appelnotedebasdep"/>
          <w:rFonts w:eastAsia="Times New Roman" w:cs="Times New Roman"/>
          <w:color w:val="222222"/>
          <w:sz w:val="22"/>
          <w:lang w:eastAsia="fr-FR"/>
        </w:rPr>
        <w:footnoteReference w:id="4"/>
      </w:r>
    </w:p>
    <w:p w:rsidR="00F66104" w:rsidRPr="00723663" w:rsidRDefault="00F66104" w:rsidP="00F42AF0">
      <w:pPr>
        <w:pStyle w:val="Paragraphedeliste"/>
        <w:numPr>
          <w:ilvl w:val="0"/>
          <w:numId w:val="1"/>
        </w:numPr>
        <w:spacing w:before="120"/>
        <w:jc w:val="both"/>
        <w:rPr>
          <w:rFonts w:eastAsia="Times New Roman" w:cs="Times New Roman"/>
          <w:bCs/>
          <w:color w:val="222222"/>
          <w:spacing w:val="7"/>
          <w:sz w:val="22"/>
          <w:lang w:eastAsia="fr-FR"/>
        </w:rPr>
      </w:pPr>
      <w:r w:rsidRPr="00723663">
        <w:rPr>
          <w:rFonts w:eastAsia="Times New Roman" w:cs="Times New Roman"/>
          <w:color w:val="222222"/>
          <w:sz w:val="22"/>
          <w:lang w:eastAsia="fr-FR"/>
        </w:rPr>
        <w:t>Champion d’Europe 1980 en double-messieurs</w:t>
      </w:r>
      <w:r w:rsidR="007B4BA6" w:rsidRPr="00723663">
        <w:rPr>
          <w:rFonts w:eastAsia="Times New Roman" w:cs="Times New Roman"/>
          <w:color w:val="222222"/>
          <w:sz w:val="22"/>
          <w:lang w:eastAsia="fr-FR"/>
        </w:rPr>
        <w:t xml:space="preserve"> avec Patrick BIROCHEAU</w:t>
      </w:r>
    </w:p>
    <w:p w:rsidR="007B4BA6" w:rsidRPr="005D70EC" w:rsidRDefault="00F66104" w:rsidP="00F42AF0">
      <w:pPr>
        <w:pStyle w:val="Paragraphedeliste"/>
        <w:numPr>
          <w:ilvl w:val="0"/>
          <w:numId w:val="1"/>
        </w:numPr>
        <w:spacing w:before="120"/>
        <w:jc w:val="both"/>
        <w:rPr>
          <w:rFonts w:eastAsia="Times New Roman" w:cs="Times New Roman"/>
          <w:bCs/>
          <w:color w:val="222222"/>
          <w:spacing w:val="7"/>
          <w:sz w:val="22"/>
          <w:lang w:eastAsia="fr-FR"/>
        </w:rPr>
      </w:pPr>
      <w:r w:rsidRPr="005D70EC">
        <w:rPr>
          <w:rFonts w:eastAsia="Times New Roman" w:cs="Times New Roman"/>
          <w:color w:val="222222"/>
          <w:sz w:val="22"/>
          <w:lang w:eastAsia="fr-FR"/>
        </w:rPr>
        <w:t>Champion d’Europe 1984 par équipe</w:t>
      </w:r>
      <w:r w:rsidRPr="00723663">
        <w:rPr>
          <w:rStyle w:val="Appelnotedebasdep"/>
          <w:rFonts w:eastAsia="Times New Roman" w:cs="Times New Roman"/>
          <w:color w:val="222222"/>
          <w:sz w:val="22"/>
          <w:lang w:eastAsia="fr-FR"/>
        </w:rPr>
        <w:footnoteReference w:id="5"/>
      </w:r>
      <w:r w:rsidRPr="005D70EC">
        <w:rPr>
          <w:rFonts w:eastAsia="Times New Roman" w:cs="Times New Roman"/>
          <w:color w:val="222222"/>
          <w:sz w:val="22"/>
          <w:lang w:eastAsia="fr-FR"/>
        </w:rPr>
        <w:t xml:space="preserve"> </w:t>
      </w:r>
      <w:r w:rsidR="005D70EC">
        <w:rPr>
          <w:rFonts w:eastAsia="Times New Roman" w:cs="Times New Roman"/>
          <w:color w:val="222222"/>
          <w:sz w:val="22"/>
          <w:lang w:eastAsia="fr-FR"/>
        </w:rPr>
        <w:t xml:space="preserve">et </w:t>
      </w:r>
      <w:r w:rsidR="007B4BA6" w:rsidRPr="005D70EC">
        <w:rPr>
          <w:rFonts w:eastAsia="Times New Roman" w:cs="Times New Roman"/>
          <w:color w:val="222222"/>
          <w:sz w:val="22"/>
          <w:lang w:eastAsia="fr-FR"/>
        </w:rPr>
        <w:t>en double-mixte avec la russe POPOVA</w:t>
      </w:r>
    </w:p>
    <w:p w:rsidR="00643B36" w:rsidRPr="00723663" w:rsidRDefault="00643B36" w:rsidP="00643B36">
      <w:pPr>
        <w:pStyle w:val="Paragraphedeliste"/>
        <w:numPr>
          <w:ilvl w:val="0"/>
          <w:numId w:val="1"/>
        </w:numPr>
        <w:spacing w:before="120"/>
        <w:jc w:val="both"/>
        <w:rPr>
          <w:rFonts w:eastAsia="Times New Roman" w:cs="Times New Roman"/>
          <w:color w:val="222222"/>
          <w:sz w:val="22"/>
          <w:lang w:eastAsia="fr-FR"/>
        </w:rPr>
      </w:pPr>
      <w:r w:rsidRPr="005D70EC">
        <w:rPr>
          <w:rFonts w:eastAsia="Times New Roman" w:cs="Times New Roman"/>
          <w:b/>
          <w:color w:val="222222"/>
          <w:sz w:val="22"/>
          <w:lang w:eastAsia="fr-FR"/>
        </w:rPr>
        <w:t>61</w:t>
      </w:r>
      <w:r w:rsidRPr="00723663">
        <w:rPr>
          <w:rFonts w:eastAsia="Times New Roman" w:cs="Times New Roman"/>
          <w:color w:val="222222"/>
          <w:sz w:val="22"/>
          <w:lang w:eastAsia="fr-FR"/>
        </w:rPr>
        <w:t xml:space="preserve"> titres de champion de France (17 en individuels, 10 en double-messieurs, 11 en double-mixte, 23 par équipe) </w:t>
      </w:r>
    </w:p>
    <w:p w:rsidR="007B4BA6" w:rsidRPr="00723663" w:rsidRDefault="007B4BA6" w:rsidP="007B4BA6">
      <w:pPr>
        <w:pStyle w:val="Paragraphedeliste"/>
        <w:numPr>
          <w:ilvl w:val="0"/>
          <w:numId w:val="1"/>
        </w:numPr>
        <w:spacing w:before="120"/>
        <w:jc w:val="both"/>
        <w:rPr>
          <w:rFonts w:eastAsia="Times New Roman" w:cs="Times New Roman"/>
          <w:bCs/>
          <w:color w:val="222222"/>
          <w:spacing w:val="7"/>
          <w:sz w:val="22"/>
          <w:lang w:eastAsia="fr-FR"/>
        </w:rPr>
      </w:pPr>
      <w:r w:rsidRPr="00723663">
        <w:rPr>
          <w:rFonts w:cs="Times New Roman"/>
          <w:color w:val="202122"/>
          <w:sz w:val="22"/>
          <w:shd w:val="clear" w:color="auto" w:fill="FFFFFF"/>
        </w:rPr>
        <w:t>237 médailles à l'étranger : 117 d'or, 43 d'argent, 77 de bronze</w:t>
      </w:r>
    </w:p>
    <w:p w:rsidR="00786EE6" w:rsidRPr="00723663" w:rsidRDefault="00786EE6" w:rsidP="00786EE6">
      <w:pPr>
        <w:pStyle w:val="Paragraphedeliste"/>
        <w:spacing w:before="120"/>
        <w:jc w:val="both"/>
        <w:rPr>
          <w:rFonts w:eastAsia="Times New Roman" w:cs="Times New Roman"/>
          <w:bCs/>
          <w:color w:val="222222"/>
          <w:spacing w:val="7"/>
          <w:sz w:val="22"/>
          <w:lang w:eastAsia="fr-FR"/>
        </w:rPr>
      </w:pPr>
    </w:p>
    <w:p w:rsidR="00786EE6" w:rsidRPr="00786EE6" w:rsidRDefault="00786EE6" w:rsidP="00786EE6">
      <w:pPr>
        <w:spacing w:before="120"/>
        <w:jc w:val="both"/>
        <w:rPr>
          <w:rFonts w:eastAsia="Times New Roman" w:cs="Times New Roman"/>
          <w:color w:val="202122"/>
          <w:sz w:val="22"/>
          <w:lang w:eastAsia="fr-FR"/>
        </w:rPr>
      </w:pPr>
      <w:r w:rsidRPr="005D70EC">
        <w:rPr>
          <w:rFonts w:cs="Times New Roman"/>
          <w:b/>
          <w:color w:val="202122"/>
          <w:sz w:val="22"/>
          <w:shd w:val="clear" w:color="auto" w:fill="FFFFFF"/>
        </w:rPr>
        <w:t xml:space="preserve">L’homme </w:t>
      </w:r>
      <w:r w:rsidRPr="00723663">
        <w:rPr>
          <w:rFonts w:cs="Times New Roman"/>
          <w:color w:val="202122"/>
          <w:sz w:val="22"/>
          <w:shd w:val="clear" w:color="auto" w:fill="FFFFFF"/>
        </w:rPr>
        <w:t xml:space="preserve">a été élevé au rang de </w:t>
      </w:r>
      <w:r w:rsidRPr="005D70EC">
        <w:rPr>
          <w:rFonts w:cs="Times New Roman"/>
          <w:i/>
          <w:color w:val="202122"/>
          <w:sz w:val="22"/>
          <w:shd w:val="clear" w:color="auto" w:fill="FFFFFF"/>
        </w:rPr>
        <w:t>Chevalier de la Légion d’Honneur</w:t>
      </w:r>
      <w:r w:rsidRPr="00723663">
        <w:rPr>
          <w:rFonts w:cs="Times New Roman"/>
          <w:color w:val="202122"/>
          <w:sz w:val="22"/>
          <w:shd w:val="clear" w:color="auto" w:fill="FFFFFF"/>
        </w:rPr>
        <w:t xml:space="preserve"> et de </w:t>
      </w:r>
      <w:r w:rsidRPr="005D70EC">
        <w:rPr>
          <w:rFonts w:cs="Times New Roman"/>
          <w:i/>
          <w:color w:val="202122"/>
          <w:sz w:val="22"/>
          <w:shd w:val="clear" w:color="auto" w:fill="FFFFFF"/>
        </w:rPr>
        <w:t>l’Ordre du Mérite</w:t>
      </w:r>
      <w:r w:rsidRPr="00723663">
        <w:rPr>
          <w:rFonts w:cs="Times New Roman"/>
          <w:color w:val="202122"/>
          <w:sz w:val="22"/>
          <w:shd w:val="clear" w:color="auto" w:fill="FFFFFF"/>
        </w:rPr>
        <w:t>, médaillé de l’académie des sports (1976), élu</w:t>
      </w:r>
      <w:r w:rsidRPr="00786EE6">
        <w:rPr>
          <w:rFonts w:eastAsia="Times New Roman" w:cs="Times New Roman"/>
          <w:color w:val="202122"/>
          <w:sz w:val="22"/>
          <w:lang w:eastAsia="fr-FR"/>
        </w:rPr>
        <w:t xml:space="preserve"> « </w:t>
      </w:r>
      <w:r w:rsidRPr="00786EE6">
        <w:rPr>
          <w:rFonts w:eastAsia="Times New Roman" w:cs="Times New Roman"/>
          <w:i/>
          <w:color w:val="202122"/>
          <w:sz w:val="22"/>
          <w:lang w:eastAsia="fr-FR"/>
        </w:rPr>
        <w:t>meilleur pongiste français du siècle</w:t>
      </w:r>
      <w:r w:rsidRPr="00786EE6">
        <w:rPr>
          <w:rFonts w:eastAsia="Times New Roman" w:cs="Times New Roman"/>
          <w:color w:val="202122"/>
          <w:sz w:val="22"/>
          <w:lang w:eastAsia="fr-FR"/>
        </w:rPr>
        <w:t> »</w:t>
      </w:r>
      <w:r w:rsidRPr="00723663">
        <w:rPr>
          <w:rFonts w:eastAsia="Times New Roman" w:cs="Times New Roman"/>
          <w:color w:val="202122"/>
          <w:sz w:val="22"/>
          <w:lang w:eastAsia="fr-FR"/>
        </w:rPr>
        <w:t xml:space="preserve"> et </w:t>
      </w:r>
      <w:r w:rsidRPr="005D70EC">
        <w:rPr>
          <w:rFonts w:eastAsia="Times New Roman" w:cs="Times New Roman"/>
          <w:color w:val="202122"/>
          <w:sz w:val="22"/>
          <w:u w:val="single"/>
          <w:lang w:eastAsia="fr-FR"/>
        </w:rPr>
        <w:t>Gloire du Sport</w:t>
      </w:r>
      <w:r w:rsidRPr="00786EE6">
        <w:rPr>
          <w:rFonts w:eastAsia="Times New Roman" w:cs="Times New Roman"/>
          <w:color w:val="202122"/>
          <w:sz w:val="22"/>
          <w:lang w:eastAsia="fr-FR"/>
        </w:rPr>
        <w:t> en 2006.</w:t>
      </w:r>
      <w:r w:rsidRPr="00723663">
        <w:rPr>
          <w:rFonts w:eastAsia="Times New Roman" w:cs="Times New Roman"/>
          <w:color w:val="202122"/>
          <w:sz w:val="22"/>
          <w:lang w:eastAsia="fr-FR"/>
        </w:rPr>
        <w:t xml:space="preserve"> Des gymnases, square et même une rue ont porté son nom de son vivant.</w:t>
      </w:r>
      <w:r w:rsidR="005D70EC">
        <w:rPr>
          <w:rFonts w:eastAsia="Times New Roman" w:cs="Times New Roman"/>
          <w:color w:val="202122"/>
          <w:sz w:val="22"/>
          <w:lang w:eastAsia="fr-FR"/>
        </w:rPr>
        <w:t xml:space="preserve"> Il a reçu le prix international du Fair</w:t>
      </w:r>
      <w:r w:rsidR="00563A44">
        <w:rPr>
          <w:rFonts w:eastAsia="Times New Roman" w:cs="Times New Roman"/>
          <w:color w:val="202122"/>
          <w:sz w:val="22"/>
          <w:lang w:eastAsia="fr-FR"/>
        </w:rPr>
        <w:t>-</w:t>
      </w:r>
      <w:r w:rsidR="005D70EC">
        <w:rPr>
          <w:rFonts w:eastAsia="Times New Roman" w:cs="Times New Roman"/>
          <w:color w:val="202122"/>
          <w:sz w:val="22"/>
          <w:lang w:eastAsia="fr-FR"/>
        </w:rPr>
        <w:t>Play au Japon</w:t>
      </w:r>
      <w:r w:rsidR="00563A44">
        <w:rPr>
          <w:rFonts w:eastAsia="Times New Roman" w:cs="Times New Roman"/>
          <w:color w:val="202122"/>
          <w:sz w:val="22"/>
          <w:lang w:eastAsia="fr-FR"/>
        </w:rPr>
        <w:t>, titre qu’il chérissait par-dessus-tout.</w:t>
      </w:r>
    </w:p>
    <w:p w:rsidR="00786EE6" w:rsidRPr="00723663" w:rsidRDefault="00786EE6" w:rsidP="00786EE6">
      <w:pPr>
        <w:spacing w:before="120"/>
        <w:jc w:val="both"/>
        <w:rPr>
          <w:rFonts w:eastAsia="Times New Roman" w:cs="Times New Roman"/>
          <w:bCs/>
          <w:color w:val="222222"/>
          <w:spacing w:val="7"/>
          <w:sz w:val="22"/>
          <w:lang w:eastAsia="fr-FR"/>
        </w:rPr>
      </w:pPr>
      <w:r w:rsidRPr="00723663">
        <w:rPr>
          <w:rFonts w:eastAsia="Times New Roman" w:cs="Times New Roman"/>
          <w:bCs/>
          <w:color w:val="222222"/>
          <w:spacing w:val="7"/>
          <w:sz w:val="22"/>
          <w:lang w:eastAsia="fr-FR"/>
        </w:rPr>
        <w:t>Ci-dessous un extrait de son livre »L’enfant de la balle », publié en 2007 qui résume son éthique et s</w:t>
      </w:r>
      <w:r w:rsidR="00D81611" w:rsidRPr="00723663">
        <w:rPr>
          <w:rFonts w:eastAsia="Times New Roman" w:cs="Times New Roman"/>
          <w:bCs/>
          <w:color w:val="222222"/>
          <w:spacing w:val="7"/>
          <w:sz w:val="22"/>
          <w:lang w:eastAsia="fr-FR"/>
        </w:rPr>
        <w:t>on approche personnelle du Ping</w:t>
      </w:r>
      <w:r w:rsidRPr="00723663">
        <w:rPr>
          <w:rFonts w:eastAsia="Times New Roman" w:cs="Times New Roman"/>
          <w:bCs/>
          <w:color w:val="222222"/>
          <w:spacing w:val="7"/>
          <w:sz w:val="22"/>
          <w:lang w:eastAsia="fr-FR"/>
        </w:rPr>
        <w:t xml:space="preserve"> </w:t>
      </w:r>
      <w:r w:rsidR="00D81611" w:rsidRPr="00723663">
        <w:rPr>
          <w:rFonts w:eastAsia="Times New Roman" w:cs="Times New Roman"/>
          <w:bCs/>
          <w:color w:val="222222"/>
          <w:spacing w:val="7"/>
          <w:sz w:val="22"/>
          <w:lang w:eastAsia="fr-FR"/>
        </w:rPr>
        <w:t>(pages 39/41).</w:t>
      </w:r>
    </w:p>
    <w:p w:rsidR="001C4378" w:rsidRPr="001C4378" w:rsidRDefault="001C4378" w:rsidP="00DF1F96">
      <w:pPr>
        <w:shd w:val="clear" w:color="auto" w:fill="FFFFFF"/>
        <w:spacing w:after="300"/>
        <w:jc w:val="both"/>
        <w:textAlignment w:val="baseline"/>
        <w:rPr>
          <w:rFonts w:eastAsia="Times New Roman" w:cs="Times New Roman"/>
          <w:color w:val="000000"/>
          <w:sz w:val="22"/>
          <w:lang w:eastAsia="fr-FR"/>
        </w:rPr>
      </w:pPr>
    </w:p>
    <w:tbl>
      <w:tblPr>
        <w:tblStyle w:val="Grilledutableau"/>
        <w:tblW w:w="0" w:type="auto"/>
        <w:jc w:val="center"/>
        <w:tblLook w:val="04A0" w:firstRow="1" w:lastRow="0" w:firstColumn="1" w:lastColumn="0" w:noHBand="0" w:noVBand="1"/>
      </w:tblPr>
      <w:tblGrid>
        <w:gridCol w:w="4606"/>
        <w:gridCol w:w="4606"/>
      </w:tblGrid>
      <w:tr w:rsidR="00643B36" w:rsidRPr="00723663" w:rsidTr="00CB4029">
        <w:trPr>
          <w:jc w:val="center"/>
        </w:trPr>
        <w:tc>
          <w:tcPr>
            <w:tcW w:w="4606" w:type="dxa"/>
          </w:tcPr>
          <w:p w:rsidR="00643B36" w:rsidRPr="00723663" w:rsidRDefault="00643B36" w:rsidP="00643B36">
            <w:pPr>
              <w:jc w:val="center"/>
              <w:rPr>
                <w:rFonts w:cs="Times New Roman"/>
                <w:sz w:val="22"/>
              </w:rPr>
            </w:pPr>
            <w:r w:rsidRPr="00723663">
              <w:rPr>
                <w:rFonts w:cs="Times New Roman"/>
                <w:noProof/>
                <w:sz w:val="22"/>
                <w:lang w:eastAsia="fr-FR"/>
              </w:rPr>
              <w:drawing>
                <wp:inline distT="0" distB="0" distL="0" distR="0" wp14:anchorId="2916B0A3" wp14:editId="668319FB">
                  <wp:extent cx="1739770" cy="2340000"/>
                  <wp:effectExtent l="0" t="0" r="0" b="3175"/>
                  <wp:docPr id="6" name="Image 6" descr="https://images-na.ssl-images-amazon.com/images/I/41VtTtiRwsL._SX369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na.ssl-images-amazon.com/images/I/41VtTtiRwsL._SX369_BO1,204,203,200_.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9770" cy="2340000"/>
                          </a:xfrm>
                          <a:prstGeom prst="rect">
                            <a:avLst/>
                          </a:prstGeom>
                          <a:noFill/>
                          <a:ln>
                            <a:noFill/>
                          </a:ln>
                        </pic:spPr>
                      </pic:pic>
                    </a:graphicData>
                  </a:graphic>
                </wp:inline>
              </w:drawing>
            </w:r>
          </w:p>
        </w:tc>
        <w:tc>
          <w:tcPr>
            <w:tcW w:w="4606" w:type="dxa"/>
          </w:tcPr>
          <w:p w:rsidR="00643B36" w:rsidRPr="00723663" w:rsidRDefault="00643B36" w:rsidP="00643B36">
            <w:pPr>
              <w:jc w:val="center"/>
              <w:rPr>
                <w:rFonts w:cs="Times New Roman"/>
                <w:sz w:val="22"/>
              </w:rPr>
            </w:pPr>
            <w:r w:rsidRPr="00723663">
              <w:rPr>
                <w:rFonts w:cs="Times New Roman"/>
                <w:noProof/>
                <w:sz w:val="22"/>
                <w:lang w:eastAsia="fr-FR"/>
              </w:rPr>
              <w:drawing>
                <wp:inline distT="0" distB="0" distL="0" distR="0" wp14:anchorId="4E8897F0" wp14:editId="69399F49">
                  <wp:extent cx="1500740" cy="2340000"/>
                  <wp:effectExtent l="0" t="0" r="4445" b="3175"/>
                  <wp:docPr id="7" name="Image 7" descr="https://images-na.ssl-images-amazon.com/images/I/410dPjMf5aL._SX302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es-na.ssl-images-amazon.com/images/I/410dPjMf5aL._SX302_BO1,204,203,200_.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00740" cy="2340000"/>
                          </a:xfrm>
                          <a:prstGeom prst="rect">
                            <a:avLst/>
                          </a:prstGeom>
                          <a:noFill/>
                          <a:ln>
                            <a:noFill/>
                          </a:ln>
                        </pic:spPr>
                      </pic:pic>
                    </a:graphicData>
                  </a:graphic>
                </wp:inline>
              </w:drawing>
            </w:r>
          </w:p>
        </w:tc>
      </w:tr>
    </w:tbl>
    <w:p w:rsidR="006902D4" w:rsidRDefault="00CB4029" w:rsidP="006902D4">
      <w:pPr>
        <w:spacing w:before="240"/>
        <w:jc w:val="both"/>
        <w:rPr>
          <w:rFonts w:eastAsia="Times New Roman" w:cs="Times New Roman"/>
          <w:color w:val="333333"/>
          <w:sz w:val="22"/>
          <w:lang w:eastAsia="fr-FR"/>
        </w:rPr>
      </w:pPr>
      <w:r w:rsidRPr="00CB4029">
        <w:rPr>
          <w:rFonts w:cs="Times New Roman"/>
          <w:sz w:val="22"/>
        </w:rPr>
        <w:t>« </w:t>
      </w:r>
      <w:r w:rsidRPr="00011C93">
        <w:rPr>
          <w:rFonts w:eastAsia="Times New Roman" w:cs="Times New Roman"/>
          <w:color w:val="333333"/>
          <w:sz w:val="22"/>
          <w:lang w:eastAsia="fr-FR"/>
        </w:rPr>
        <w:t> J’aime les paris. </w:t>
      </w:r>
      <w:r w:rsidRPr="00011C93">
        <w:rPr>
          <w:rFonts w:eastAsia="Times New Roman" w:cs="Times New Roman"/>
          <w:b/>
          <w:bCs/>
          <w:color w:val="333333"/>
          <w:sz w:val="22"/>
          <w:bdr w:val="none" w:sz="0" w:space="0" w:color="auto" w:frame="1"/>
          <w:lang w:eastAsia="fr-FR"/>
        </w:rPr>
        <w:t>Je suis joueur dans l’âme</w:t>
      </w:r>
      <w:r w:rsidRPr="00011C93">
        <w:rPr>
          <w:rFonts w:eastAsia="Times New Roman" w:cs="Times New Roman"/>
          <w:color w:val="333333"/>
          <w:sz w:val="22"/>
          <w:lang w:eastAsia="fr-FR"/>
        </w:rPr>
        <w:t>. Entre 15 et 20 ans, je ne vis que pour le plaisir du jeu. Gagner des médailles d’or, d’argent ou de bronze ne m’intéresse pas tant que cela : j’en ai déjà accumulé quelques dizaines depuis mon plus jeune âge.</w:t>
      </w:r>
    </w:p>
    <w:p w:rsidR="00CB4029" w:rsidRPr="006902D4" w:rsidRDefault="00CB4029" w:rsidP="00CB4029">
      <w:pPr>
        <w:spacing w:before="120"/>
        <w:jc w:val="both"/>
        <w:rPr>
          <w:rFonts w:eastAsia="Times New Roman" w:cs="Times New Roman"/>
          <w:color w:val="333333"/>
          <w:szCs w:val="24"/>
          <w:lang w:eastAsia="fr-FR"/>
        </w:rPr>
      </w:pPr>
      <w:r w:rsidRPr="00011C93">
        <w:rPr>
          <w:rFonts w:eastAsia="Times New Roman" w:cs="Times New Roman"/>
          <w:color w:val="333333"/>
          <w:sz w:val="22"/>
          <w:lang w:eastAsia="fr-FR"/>
        </w:rPr>
        <w:lastRenderedPageBreak/>
        <w:br/>
      </w:r>
      <w:r w:rsidRPr="00011C93">
        <w:rPr>
          <w:rFonts w:eastAsia="Times New Roman" w:cs="Times New Roman"/>
          <w:color w:val="333333"/>
          <w:szCs w:val="24"/>
          <w:lang w:eastAsia="fr-FR"/>
        </w:rPr>
        <w:t>Loin d’être obsédé par la médaille que me rapportera une victoire, j’envisage plutôt chaque match comme une étape d’</w:t>
      </w:r>
      <w:r w:rsidRPr="00011C93">
        <w:rPr>
          <w:rFonts w:eastAsia="Times New Roman" w:cs="Times New Roman"/>
          <w:bCs/>
          <w:color w:val="333333"/>
          <w:szCs w:val="24"/>
          <w:bdr w:val="none" w:sz="0" w:space="0" w:color="auto" w:frame="1"/>
          <w:lang w:eastAsia="fr-FR"/>
        </w:rPr>
        <w:t>un grand jeu de stratégie</w:t>
      </w:r>
      <w:r w:rsidRPr="00011C93">
        <w:rPr>
          <w:rFonts w:eastAsia="Times New Roman" w:cs="Times New Roman"/>
          <w:color w:val="333333"/>
          <w:szCs w:val="24"/>
          <w:lang w:eastAsia="fr-FR"/>
        </w:rPr>
        <w:t>. Durant toute cette période, je m’attache ainsi à transposer au niveau européen, puis au plan mondial, la tactique que j’ai élaborée pour me défaire des vieux briscards du championnat de France. Quand je rencontre un joueur pour la première fois, mon objectif est de lui prendre un set. J’essaie ensuite de lui en prendre deux. Et je finis par le battre. Une fois que j’ai battu quelqu’un, je ne perds quasiment plus contre lui. J’ai mémorisé ses spécificités, j’ai enregistré sa façon de jouer, sa façon d’être, son comportement... Et quand je le rencontre à nouveau, cette belle machine qu’est le cerveau humain va rechercher les données dans le casier correspondant.</w:t>
      </w:r>
    </w:p>
    <w:p w:rsidR="00CB4029" w:rsidRPr="006902D4" w:rsidRDefault="00CB4029" w:rsidP="00CB4029">
      <w:pPr>
        <w:spacing w:before="120"/>
        <w:jc w:val="both"/>
        <w:textAlignment w:val="baseline"/>
        <w:rPr>
          <w:rFonts w:eastAsia="Times New Roman" w:cs="Times New Roman"/>
          <w:color w:val="333333"/>
          <w:szCs w:val="24"/>
          <w:lang w:eastAsia="fr-FR"/>
        </w:rPr>
      </w:pPr>
      <w:r w:rsidRPr="00011C93">
        <w:rPr>
          <w:rFonts w:eastAsia="Times New Roman" w:cs="Times New Roman"/>
          <w:color w:val="333333"/>
          <w:szCs w:val="24"/>
          <w:lang w:eastAsia="fr-FR"/>
        </w:rPr>
        <w:t>C’est comme </w:t>
      </w:r>
      <w:r w:rsidRPr="00011C93">
        <w:rPr>
          <w:rFonts w:eastAsia="Times New Roman" w:cs="Times New Roman"/>
          <w:bCs/>
          <w:color w:val="333333"/>
          <w:szCs w:val="24"/>
          <w:bdr w:val="none" w:sz="0" w:space="0" w:color="auto" w:frame="1"/>
          <w:lang w:eastAsia="fr-FR"/>
        </w:rPr>
        <w:t>une partie d’échecs</w:t>
      </w:r>
      <w:r w:rsidRPr="00011C93">
        <w:rPr>
          <w:rFonts w:eastAsia="Times New Roman" w:cs="Times New Roman"/>
          <w:color w:val="333333"/>
          <w:szCs w:val="24"/>
          <w:lang w:eastAsia="fr-FR"/>
        </w:rPr>
        <w:t> : pour prendre position sur le plateau, </w:t>
      </w:r>
      <w:r w:rsidRPr="00011C93">
        <w:rPr>
          <w:rFonts w:eastAsia="Times New Roman" w:cs="Times New Roman"/>
          <w:bCs/>
          <w:color w:val="333333"/>
          <w:szCs w:val="24"/>
          <w:bdr w:val="none" w:sz="0" w:space="0" w:color="auto" w:frame="1"/>
          <w:lang w:eastAsia="fr-FR"/>
        </w:rPr>
        <w:t>il faut prendre possession du cerveau de l’adversaire, tenter d’avoir une emprise mentale sur lui</w:t>
      </w:r>
      <w:r w:rsidRPr="00011C93">
        <w:rPr>
          <w:rFonts w:eastAsia="Times New Roman" w:cs="Times New Roman"/>
          <w:color w:val="333333"/>
          <w:szCs w:val="24"/>
          <w:lang w:eastAsia="fr-FR"/>
        </w:rPr>
        <w:t>. Tout cela dépend de divers paramètres : il faut deviner si le joueur adverse est en forme ou non, estimer son taux d’agressivité, évaluer son intelligence de jeu, cerner sa tactique... Une fois qu’on a compris tout cela, </w:t>
      </w:r>
      <w:r w:rsidRPr="00011C93">
        <w:rPr>
          <w:rFonts w:eastAsia="Times New Roman" w:cs="Times New Roman"/>
          <w:bCs/>
          <w:color w:val="333333"/>
          <w:szCs w:val="24"/>
          <w:bdr w:val="none" w:sz="0" w:space="0" w:color="auto" w:frame="1"/>
          <w:lang w:eastAsia="fr-FR"/>
        </w:rPr>
        <w:t>sans se dévoiler totalement, on peut porter l’estocade</w:t>
      </w:r>
      <w:r w:rsidRPr="00011C93">
        <w:rPr>
          <w:rFonts w:eastAsia="Times New Roman" w:cs="Times New Roman"/>
          <w:color w:val="333333"/>
          <w:szCs w:val="24"/>
          <w:lang w:eastAsia="fr-FR"/>
        </w:rPr>
        <w:t>. Ce jeu du chat et de la souris peut alors devenir très jouissif. C’est une forme de manipulation purement intellectuelle et plus du tout physique.</w:t>
      </w:r>
    </w:p>
    <w:p w:rsidR="00CB4029" w:rsidRPr="006902D4" w:rsidRDefault="00CB4029" w:rsidP="00CB4029">
      <w:pPr>
        <w:spacing w:before="120"/>
        <w:jc w:val="both"/>
        <w:textAlignment w:val="baseline"/>
        <w:rPr>
          <w:rFonts w:eastAsia="Times New Roman" w:cs="Times New Roman"/>
          <w:color w:val="333333"/>
          <w:szCs w:val="24"/>
          <w:lang w:eastAsia="fr-FR"/>
        </w:rPr>
      </w:pPr>
      <w:r w:rsidRPr="00011C93">
        <w:rPr>
          <w:rFonts w:eastAsia="Times New Roman" w:cs="Times New Roman"/>
          <w:color w:val="333333"/>
          <w:szCs w:val="24"/>
          <w:lang w:eastAsia="fr-FR"/>
        </w:rPr>
        <w:t>A partir du moment où un adversaire ne pose plus de problème, je passe à un autre système de jeu. Je veille cependant à ne pas devenir hautain ou irrespectueux, même si </w:t>
      </w:r>
      <w:r w:rsidRPr="00011C93">
        <w:rPr>
          <w:rFonts w:eastAsia="Times New Roman" w:cs="Times New Roman"/>
          <w:bCs/>
          <w:color w:val="333333"/>
          <w:szCs w:val="24"/>
          <w:bdr w:val="none" w:sz="0" w:space="0" w:color="auto" w:frame="1"/>
          <w:lang w:eastAsia="fr-FR"/>
        </w:rPr>
        <w:t>je sais</w:t>
      </w:r>
      <w:r w:rsidRPr="00011C93">
        <w:rPr>
          <w:rFonts w:eastAsia="Times New Roman" w:cs="Times New Roman"/>
          <w:color w:val="333333"/>
          <w:szCs w:val="24"/>
          <w:lang w:eastAsia="fr-FR"/>
        </w:rPr>
        <w:t> que je le battrai facilement à l’avenir. Le respect de l’individu est très important pour moi : ce sont mes parents qui m’ont enseigné cette valeur. Ils ont toujours été très humanistes, très ouverts et ils m’ont transmis ce respect des gens qui est devenu le moteur de ma vie. Cette forme de tolérance est malheureusement parfois à l’opposé de la compétition de haut niveau.</w:t>
      </w:r>
    </w:p>
    <w:p w:rsidR="006902D4" w:rsidRPr="006902D4" w:rsidRDefault="00CB4029" w:rsidP="00CB4029">
      <w:pPr>
        <w:spacing w:before="120"/>
        <w:jc w:val="both"/>
        <w:textAlignment w:val="baseline"/>
        <w:rPr>
          <w:rFonts w:eastAsia="Times New Roman" w:cs="Times New Roman"/>
          <w:color w:val="333333"/>
          <w:szCs w:val="24"/>
          <w:lang w:eastAsia="fr-FR"/>
        </w:rPr>
      </w:pPr>
      <w:r w:rsidRPr="00011C93">
        <w:rPr>
          <w:rFonts w:eastAsia="Times New Roman" w:cs="Times New Roman"/>
          <w:color w:val="333333"/>
          <w:szCs w:val="24"/>
          <w:lang w:eastAsia="fr-FR"/>
        </w:rPr>
        <w:t>J’essaie aussi de prendre plaisir aux entraînements. Ce n’est pas toujours facile. Recommencer sans cesse le même exercice est aussi rébarbatif que d’enfoncer des clous au marteau : on a l’impression de répéter un geste sans en voir la finalité. Or, pour moi, le tennis de table est un jeu davantage basé sur la finesse psychologique que sur la prouesse physique.</w:t>
      </w:r>
    </w:p>
    <w:p w:rsidR="006902D4" w:rsidRPr="006902D4" w:rsidRDefault="00CB4029" w:rsidP="00CB4029">
      <w:pPr>
        <w:spacing w:before="120"/>
        <w:jc w:val="both"/>
        <w:textAlignment w:val="baseline"/>
        <w:rPr>
          <w:rFonts w:eastAsia="Times New Roman" w:cs="Times New Roman"/>
          <w:color w:val="333333"/>
          <w:szCs w:val="24"/>
          <w:lang w:eastAsia="fr-FR"/>
        </w:rPr>
      </w:pPr>
      <w:r w:rsidRPr="00011C93">
        <w:rPr>
          <w:rFonts w:eastAsia="Times New Roman" w:cs="Times New Roman"/>
          <w:color w:val="333333"/>
          <w:szCs w:val="24"/>
          <w:lang w:eastAsia="fr-FR"/>
        </w:rPr>
        <w:t>Quand on donne un exercice à faire, je n’hésite pas à l’adapter à mon jeu, comme mon père me l’a appris. Je n’applique pas littéralement les consignes. </w:t>
      </w:r>
      <w:r w:rsidRPr="00011C93">
        <w:rPr>
          <w:rFonts w:eastAsia="Times New Roman" w:cs="Times New Roman"/>
          <w:bCs/>
          <w:color w:val="333333"/>
          <w:szCs w:val="24"/>
          <w:bdr w:val="none" w:sz="0" w:space="0" w:color="auto" w:frame="1"/>
          <w:lang w:eastAsia="fr-FR"/>
        </w:rPr>
        <w:t>J’interprète tout en fonction de mon propre jeu</w:t>
      </w:r>
      <w:r w:rsidRPr="00011C93">
        <w:rPr>
          <w:rFonts w:eastAsia="Times New Roman" w:cs="Times New Roman"/>
          <w:color w:val="333333"/>
          <w:szCs w:val="24"/>
          <w:lang w:eastAsia="fr-FR"/>
        </w:rPr>
        <w:t>, qu’il s’agisse du placement de balle, de la hauteur, ou des différences de niveaux... Je tâche d’intégrer en même temps la tactique et la psychologie — ce que n’apprécie pas l’entraîneur — et je me motive toujours en essayant de garder la balle en jeu le plus longtemps possible.</w:t>
      </w:r>
    </w:p>
    <w:p w:rsidR="00CB4029" w:rsidRDefault="00CB4029" w:rsidP="00CB4029">
      <w:pPr>
        <w:spacing w:before="120"/>
        <w:jc w:val="both"/>
        <w:textAlignment w:val="baseline"/>
        <w:rPr>
          <w:rFonts w:eastAsia="Times New Roman" w:cs="Times New Roman"/>
          <w:color w:val="333333"/>
          <w:szCs w:val="24"/>
          <w:lang w:eastAsia="fr-FR"/>
        </w:rPr>
      </w:pPr>
      <w:r w:rsidRPr="00011C93">
        <w:rPr>
          <w:rFonts w:eastAsia="Times New Roman" w:cs="Times New Roman"/>
          <w:color w:val="333333"/>
          <w:szCs w:val="24"/>
          <w:lang w:eastAsia="fr-FR"/>
        </w:rPr>
        <w:t>A un haut niveau, tout le monde s’entraîne de la même façon, selon les mêmes plans d’entraînement... </w:t>
      </w:r>
      <w:r w:rsidRPr="00011C93">
        <w:rPr>
          <w:rFonts w:eastAsia="Times New Roman" w:cs="Times New Roman"/>
          <w:bCs/>
          <w:color w:val="333333"/>
          <w:szCs w:val="24"/>
          <w:bdr w:val="none" w:sz="0" w:space="0" w:color="auto" w:frame="1"/>
          <w:lang w:eastAsia="fr-FR"/>
        </w:rPr>
        <w:t>C’est la maîtrise psychique qui fait la différence</w:t>
      </w:r>
      <w:r w:rsidRPr="00011C93">
        <w:rPr>
          <w:rFonts w:eastAsia="Times New Roman" w:cs="Times New Roman"/>
          <w:color w:val="333333"/>
          <w:szCs w:val="24"/>
          <w:lang w:eastAsia="fr-FR"/>
        </w:rPr>
        <w:t xml:space="preserve">. Cette idée me guidera tout au long de la carrière. Quels que soient les schémas qu’on voudra m’imposer. Quelles que soient les rébellions que je devrais mener. » </w:t>
      </w:r>
    </w:p>
    <w:p w:rsidR="00AB6965" w:rsidRDefault="00AB6965" w:rsidP="00AB6965">
      <w:pPr>
        <w:spacing w:before="120"/>
        <w:jc w:val="center"/>
        <w:textAlignment w:val="baseline"/>
        <w:rPr>
          <w:rFonts w:eastAsia="Times New Roman" w:cs="Times New Roman"/>
          <w:color w:val="333333"/>
          <w:szCs w:val="24"/>
          <w:lang w:eastAsia="fr-FR"/>
        </w:rPr>
      </w:pPr>
      <w:r>
        <w:rPr>
          <w:rFonts w:eastAsia="Times New Roman" w:cs="Times New Roman"/>
          <w:color w:val="333333"/>
          <w:szCs w:val="24"/>
          <w:lang w:eastAsia="fr-FR"/>
        </w:rPr>
        <w:t>-=-=-=-=-=-=-=-=-</w:t>
      </w:r>
    </w:p>
    <w:p w:rsidR="00AB6965" w:rsidRPr="00AB6965" w:rsidRDefault="00AB6965" w:rsidP="00AB6965">
      <w:pPr>
        <w:spacing w:before="60"/>
        <w:jc w:val="center"/>
        <w:rPr>
          <w:rFonts w:eastAsia="Times New Roman" w:cs="Times New Roman"/>
          <w:bCs/>
          <w:i/>
          <w:color w:val="222222"/>
          <w:spacing w:val="7"/>
          <w:szCs w:val="24"/>
          <w:lang w:eastAsia="fr-FR"/>
        </w:rPr>
      </w:pPr>
      <w:r w:rsidRPr="00AB6965">
        <w:rPr>
          <w:rFonts w:eastAsia="Times New Roman" w:cs="Times New Roman"/>
          <w:bCs/>
          <w:i/>
          <w:color w:val="222222"/>
          <w:spacing w:val="7"/>
          <w:szCs w:val="24"/>
          <w:lang w:eastAsia="fr-FR"/>
        </w:rPr>
        <w:t xml:space="preserve">Après tout ça, si pour certains la main de DIEU est un don du ciel, </w:t>
      </w:r>
      <w:r w:rsidRPr="00AB6965">
        <w:rPr>
          <w:rFonts w:eastAsia="Times New Roman" w:cs="Times New Roman"/>
          <w:bCs/>
          <w:i/>
          <w:color w:val="222222"/>
          <w:spacing w:val="7"/>
          <w:szCs w:val="24"/>
          <w:lang w:eastAsia="fr-FR"/>
        </w:rPr>
        <w:br/>
        <w:t>la gauche de Jacques fut un don de la nature qui nous aura fait vibrer assurément bien plus qu’une fois.</w:t>
      </w:r>
    </w:p>
    <w:p w:rsidR="00011C93" w:rsidRPr="00AB6965" w:rsidRDefault="00AB6965" w:rsidP="00AB6965">
      <w:pPr>
        <w:spacing w:before="120"/>
        <w:jc w:val="right"/>
        <w:rPr>
          <w:rFonts w:cs="Times New Roman"/>
          <w:i/>
          <w:szCs w:val="24"/>
        </w:rPr>
      </w:pPr>
      <w:r>
        <w:rPr>
          <w:rFonts w:cs="Times New Roman"/>
          <w:i/>
          <w:szCs w:val="24"/>
        </w:rPr>
        <w:t>PP</w:t>
      </w:r>
    </w:p>
    <w:sectPr w:rsidR="00011C93" w:rsidRPr="00AB6965" w:rsidSect="00CB402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8CC" w:rsidRDefault="007D18CC" w:rsidP="00B42936">
      <w:r>
        <w:separator/>
      </w:r>
    </w:p>
  </w:endnote>
  <w:endnote w:type="continuationSeparator" w:id="0">
    <w:p w:rsidR="007D18CC" w:rsidRDefault="007D18CC" w:rsidP="00B42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8CC" w:rsidRDefault="007D18CC" w:rsidP="00B42936">
      <w:r>
        <w:separator/>
      </w:r>
    </w:p>
  </w:footnote>
  <w:footnote w:type="continuationSeparator" w:id="0">
    <w:p w:rsidR="007D18CC" w:rsidRDefault="007D18CC" w:rsidP="00B42936">
      <w:r>
        <w:continuationSeparator/>
      </w:r>
    </w:p>
  </w:footnote>
  <w:footnote w:id="1">
    <w:p w:rsidR="00B42936" w:rsidRDefault="00B42936">
      <w:pPr>
        <w:pStyle w:val="Notedebasdepage"/>
      </w:pPr>
      <w:r>
        <w:rPr>
          <w:rStyle w:val="Appelnotedebasdep"/>
        </w:rPr>
        <w:footnoteRef/>
      </w:r>
      <w:r>
        <w:t xml:space="preserve"> Qu’il nous soit donné ici l’occasion de rappeler la mémoire de Vincent PURKART décédé en 2015, son compère du Kremlin-Bicêtre, aussi citer Frantz GERMANY et le corps arbitral Claude BERGERET et Brigitte THIRIET</w:t>
      </w:r>
    </w:p>
  </w:footnote>
  <w:footnote w:id="2">
    <w:p w:rsidR="00DD0CAC" w:rsidRDefault="00DD0CAC">
      <w:pPr>
        <w:pStyle w:val="Notedebasdepage"/>
      </w:pPr>
      <w:r>
        <w:rPr>
          <w:rStyle w:val="Appelnotedebasdep"/>
        </w:rPr>
        <w:footnoteRef/>
      </w:r>
      <w:r>
        <w:t xml:space="preserve"> Quotidien Libération</w:t>
      </w:r>
    </w:p>
  </w:footnote>
  <w:footnote w:id="3">
    <w:p w:rsidR="00F42AF0" w:rsidRPr="00F66104" w:rsidRDefault="00F42AF0">
      <w:pPr>
        <w:pStyle w:val="Notedebasdepage"/>
        <w:rPr>
          <w:sz w:val="18"/>
          <w:szCs w:val="18"/>
        </w:rPr>
      </w:pPr>
      <w:r w:rsidRPr="00F66104">
        <w:rPr>
          <w:rStyle w:val="Appelnotedebasdep"/>
          <w:sz w:val="18"/>
          <w:szCs w:val="18"/>
        </w:rPr>
        <w:footnoteRef/>
      </w:r>
      <w:r w:rsidRPr="00F66104">
        <w:rPr>
          <w:sz w:val="18"/>
          <w:szCs w:val="18"/>
        </w:rPr>
        <w:t xml:space="preserve"> </w:t>
      </w:r>
      <w:proofErr w:type="gramStart"/>
      <w:r w:rsidRPr="00F66104">
        <w:rPr>
          <w:sz w:val="18"/>
          <w:szCs w:val="18"/>
        </w:rPr>
        <w:t>avec</w:t>
      </w:r>
      <w:proofErr w:type="gramEnd"/>
      <w:r w:rsidRPr="00F66104">
        <w:rPr>
          <w:sz w:val="18"/>
          <w:szCs w:val="18"/>
        </w:rPr>
        <w:t xml:space="preserve"> Jean-Denis CONSTANT</w:t>
      </w:r>
    </w:p>
  </w:footnote>
  <w:footnote w:id="4">
    <w:p w:rsidR="00F42AF0" w:rsidRPr="00F66104" w:rsidRDefault="00F42AF0">
      <w:pPr>
        <w:pStyle w:val="Notedebasdepage"/>
        <w:rPr>
          <w:sz w:val="18"/>
          <w:szCs w:val="18"/>
        </w:rPr>
      </w:pPr>
      <w:r w:rsidRPr="00F66104">
        <w:rPr>
          <w:rStyle w:val="Appelnotedebasdep"/>
          <w:sz w:val="18"/>
          <w:szCs w:val="18"/>
        </w:rPr>
        <w:footnoteRef/>
      </w:r>
      <w:r w:rsidRPr="00F66104">
        <w:rPr>
          <w:sz w:val="18"/>
          <w:szCs w:val="18"/>
        </w:rPr>
        <w:t xml:space="preserve"> </w:t>
      </w:r>
      <w:proofErr w:type="gramStart"/>
      <w:r w:rsidRPr="00F66104">
        <w:rPr>
          <w:sz w:val="18"/>
          <w:szCs w:val="18"/>
        </w:rPr>
        <w:t>avec</w:t>
      </w:r>
      <w:proofErr w:type="gramEnd"/>
      <w:r w:rsidRPr="00F66104">
        <w:rPr>
          <w:sz w:val="18"/>
          <w:szCs w:val="18"/>
        </w:rPr>
        <w:t xml:space="preserve"> Patrick BIROCHEAU</w:t>
      </w:r>
    </w:p>
  </w:footnote>
  <w:footnote w:id="5">
    <w:p w:rsidR="00F66104" w:rsidRDefault="00F66104">
      <w:pPr>
        <w:pStyle w:val="Notedebasdepage"/>
      </w:pPr>
      <w:r>
        <w:rPr>
          <w:rStyle w:val="Appelnotedebasdep"/>
        </w:rPr>
        <w:footnoteRef/>
      </w:r>
      <w:r>
        <w:t xml:space="preserve"> </w:t>
      </w:r>
      <w:proofErr w:type="gramStart"/>
      <w:r>
        <w:t>avec</w:t>
      </w:r>
      <w:proofErr w:type="gramEnd"/>
      <w:r>
        <w:t xml:space="preserve"> Patrick BIROCHEAU et Patrick RENVERSE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536EB0"/>
    <w:multiLevelType w:val="hybridMultilevel"/>
    <w:tmpl w:val="FD7C0550"/>
    <w:lvl w:ilvl="0" w:tplc="B39C202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378"/>
    <w:rsid w:val="00011C93"/>
    <w:rsid w:val="001C4378"/>
    <w:rsid w:val="001D5ED6"/>
    <w:rsid w:val="00254707"/>
    <w:rsid w:val="002A7A78"/>
    <w:rsid w:val="00306999"/>
    <w:rsid w:val="00424BCA"/>
    <w:rsid w:val="00563A44"/>
    <w:rsid w:val="005D70EC"/>
    <w:rsid w:val="005E08BD"/>
    <w:rsid w:val="005E7B47"/>
    <w:rsid w:val="00600E59"/>
    <w:rsid w:val="00643B36"/>
    <w:rsid w:val="006902D4"/>
    <w:rsid w:val="006F30DD"/>
    <w:rsid w:val="00723663"/>
    <w:rsid w:val="00740CFD"/>
    <w:rsid w:val="00786EE6"/>
    <w:rsid w:val="007B4BA6"/>
    <w:rsid w:val="007D18CC"/>
    <w:rsid w:val="0094224C"/>
    <w:rsid w:val="00A079C9"/>
    <w:rsid w:val="00AB6965"/>
    <w:rsid w:val="00AB7567"/>
    <w:rsid w:val="00B016B6"/>
    <w:rsid w:val="00B42936"/>
    <w:rsid w:val="00BB471E"/>
    <w:rsid w:val="00C1581B"/>
    <w:rsid w:val="00CB4029"/>
    <w:rsid w:val="00D81611"/>
    <w:rsid w:val="00DA0638"/>
    <w:rsid w:val="00DD0CAC"/>
    <w:rsid w:val="00DF1F96"/>
    <w:rsid w:val="00E308BB"/>
    <w:rsid w:val="00F42AF0"/>
    <w:rsid w:val="00F66104"/>
    <w:rsid w:val="00F676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8A2C3A-55FA-44E3-B6C8-5B97E0357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1C43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C4378"/>
    <w:rPr>
      <w:rFonts w:asciiTheme="majorHAnsi" w:eastAsiaTheme="majorEastAsia" w:hAnsiTheme="majorHAnsi" w:cstheme="majorBidi"/>
      <w:b/>
      <w:bCs/>
      <w:color w:val="365F91" w:themeColor="accent1" w:themeShade="BF"/>
      <w:sz w:val="28"/>
      <w:szCs w:val="28"/>
    </w:rPr>
  </w:style>
  <w:style w:type="character" w:styleId="Lienhypertexte">
    <w:name w:val="Hyperlink"/>
    <w:basedOn w:val="Policepardfaut"/>
    <w:uiPriority w:val="99"/>
    <w:unhideWhenUsed/>
    <w:rsid w:val="001C4378"/>
    <w:rPr>
      <w:color w:val="0000FF" w:themeColor="hyperlink"/>
      <w:u w:val="single"/>
    </w:rPr>
  </w:style>
  <w:style w:type="paragraph" w:styleId="Notedebasdepage">
    <w:name w:val="footnote text"/>
    <w:basedOn w:val="Normal"/>
    <w:link w:val="NotedebasdepageCar"/>
    <w:uiPriority w:val="99"/>
    <w:semiHidden/>
    <w:unhideWhenUsed/>
    <w:rsid w:val="00B42936"/>
    <w:rPr>
      <w:sz w:val="20"/>
      <w:szCs w:val="20"/>
    </w:rPr>
  </w:style>
  <w:style w:type="character" w:customStyle="1" w:styleId="NotedebasdepageCar">
    <w:name w:val="Note de bas de page Car"/>
    <w:basedOn w:val="Policepardfaut"/>
    <w:link w:val="Notedebasdepage"/>
    <w:uiPriority w:val="99"/>
    <w:semiHidden/>
    <w:rsid w:val="00B42936"/>
    <w:rPr>
      <w:sz w:val="20"/>
      <w:szCs w:val="20"/>
    </w:rPr>
  </w:style>
  <w:style w:type="character" w:styleId="Appelnotedebasdep">
    <w:name w:val="footnote reference"/>
    <w:basedOn w:val="Policepardfaut"/>
    <w:uiPriority w:val="99"/>
    <w:semiHidden/>
    <w:unhideWhenUsed/>
    <w:rsid w:val="00B42936"/>
    <w:rPr>
      <w:vertAlign w:val="superscript"/>
    </w:rPr>
  </w:style>
  <w:style w:type="paragraph" w:styleId="Textedebulles">
    <w:name w:val="Balloon Text"/>
    <w:basedOn w:val="Normal"/>
    <w:link w:val="TextedebullesCar"/>
    <w:uiPriority w:val="99"/>
    <w:semiHidden/>
    <w:unhideWhenUsed/>
    <w:rsid w:val="00011C93"/>
    <w:rPr>
      <w:rFonts w:ascii="Tahoma" w:hAnsi="Tahoma" w:cs="Tahoma"/>
      <w:sz w:val="16"/>
      <w:szCs w:val="16"/>
    </w:rPr>
  </w:style>
  <w:style w:type="character" w:customStyle="1" w:styleId="TextedebullesCar">
    <w:name w:val="Texte de bulles Car"/>
    <w:basedOn w:val="Policepardfaut"/>
    <w:link w:val="Textedebulles"/>
    <w:uiPriority w:val="99"/>
    <w:semiHidden/>
    <w:rsid w:val="00011C93"/>
    <w:rPr>
      <w:rFonts w:ascii="Tahoma" w:hAnsi="Tahoma" w:cs="Tahoma"/>
      <w:sz w:val="16"/>
      <w:szCs w:val="16"/>
    </w:rPr>
  </w:style>
  <w:style w:type="paragraph" w:styleId="Paragraphedeliste">
    <w:name w:val="List Paragraph"/>
    <w:basedOn w:val="Normal"/>
    <w:uiPriority w:val="34"/>
    <w:qFormat/>
    <w:rsid w:val="00F42AF0"/>
    <w:pPr>
      <w:ind w:left="720"/>
      <w:contextualSpacing/>
    </w:pPr>
  </w:style>
  <w:style w:type="table" w:styleId="Grilledutableau">
    <w:name w:val="Table Grid"/>
    <w:basedOn w:val="TableauNormal"/>
    <w:uiPriority w:val="59"/>
    <w:rsid w:val="00643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10810">
      <w:bodyDiv w:val="1"/>
      <w:marLeft w:val="0"/>
      <w:marRight w:val="0"/>
      <w:marTop w:val="0"/>
      <w:marBottom w:val="0"/>
      <w:divBdr>
        <w:top w:val="none" w:sz="0" w:space="0" w:color="auto"/>
        <w:left w:val="none" w:sz="0" w:space="0" w:color="auto"/>
        <w:bottom w:val="none" w:sz="0" w:space="0" w:color="auto"/>
        <w:right w:val="none" w:sz="0" w:space="0" w:color="auto"/>
      </w:divBdr>
    </w:div>
    <w:div w:id="427165458">
      <w:bodyDiv w:val="1"/>
      <w:marLeft w:val="0"/>
      <w:marRight w:val="0"/>
      <w:marTop w:val="0"/>
      <w:marBottom w:val="0"/>
      <w:divBdr>
        <w:top w:val="none" w:sz="0" w:space="0" w:color="auto"/>
        <w:left w:val="none" w:sz="0" w:space="0" w:color="auto"/>
        <w:bottom w:val="none" w:sz="0" w:space="0" w:color="auto"/>
        <w:right w:val="none" w:sz="0" w:space="0" w:color="auto"/>
      </w:divBdr>
    </w:div>
    <w:div w:id="1618293117">
      <w:bodyDiv w:val="1"/>
      <w:marLeft w:val="0"/>
      <w:marRight w:val="0"/>
      <w:marTop w:val="0"/>
      <w:marBottom w:val="0"/>
      <w:divBdr>
        <w:top w:val="none" w:sz="0" w:space="0" w:color="auto"/>
        <w:left w:val="none" w:sz="0" w:space="0" w:color="auto"/>
        <w:bottom w:val="none" w:sz="0" w:space="0" w:color="auto"/>
        <w:right w:val="none" w:sz="0" w:space="0" w:color="auto"/>
      </w:divBdr>
    </w:div>
    <w:div w:id="1960455756">
      <w:bodyDiv w:val="1"/>
      <w:marLeft w:val="0"/>
      <w:marRight w:val="0"/>
      <w:marTop w:val="0"/>
      <w:marBottom w:val="0"/>
      <w:divBdr>
        <w:top w:val="none" w:sz="0" w:space="0" w:color="auto"/>
        <w:left w:val="none" w:sz="0" w:space="0" w:color="auto"/>
        <w:bottom w:val="none" w:sz="0" w:space="0" w:color="auto"/>
        <w:right w:val="none" w:sz="0" w:space="0" w:color="auto"/>
      </w:divBdr>
      <w:divsChild>
        <w:div w:id="282423757">
          <w:blockQuote w:val="1"/>
          <w:marLeft w:val="0"/>
          <w:marRight w:val="0"/>
          <w:marTop w:val="0"/>
          <w:marBottom w:val="26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ftt.com/site/actualites/2020-11-25/disparition-d-monument-tennis-de-tabl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Gok6EV3MFRg&amp;feature=youtu.be" TargetMode="External"/><Relationship Id="rId4" Type="http://schemas.openxmlformats.org/officeDocument/2006/relationships/settings" Target="settings.xml"/><Relationship Id="rId9" Type="http://schemas.openxmlformats.org/officeDocument/2006/relationships/hyperlink" Target="https://www.youtube.com/watch?v=OUI9cyvKPGM" TargetMode="External"/><Relationship Id="rId1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20555-DA49-4E1B-92BA-320F9CAFF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1188</Words>
  <Characters>6539</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OEM</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4S Tours</cp:lastModifiedBy>
  <cp:revision>2</cp:revision>
  <dcterms:created xsi:type="dcterms:W3CDTF">2020-11-29T14:08:00Z</dcterms:created>
  <dcterms:modified xsi:type="dcterms:W3CDTF">2020-11-29T14:08:00Z</dcterms:modified>
</cp:coreProperties>
</file>